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5D4C" w14:textId="0D93410E" w:rsidR="00730E62" w:rsidRPr="00AC5159" w:rsidRDefault="00F86060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44"/>
          <w:szCs w:val="144"/>
          <w:lang w:val="sl-SI"/>
        </w:rPr>
      </w:pPr>
      <w:r w:rsidRPr="00AC5159">
        <w:rPr>
          <w:rFonts w:ascii="Times New Roman" w:hAnsi="Times New Roman" w:cs="Times New Roman"/>
          <w:b/>
          <w:bCs/>
          <w:color w:val="000000" w:themeColor="text1"/>
          <w:sz w:val="144"/>
          <w:szCs w:val="144"/>
          <w:lang w:val="sl-SI"/>
        </w:rPr>
        <w:t>Otello</w:t>
      </w:r>
    </w:p>
    <w:p w14:paraId="228C1044" w14:textId="046AAE43" w:rsidR="00730E62" w:rsidRPr="00AC5159" w:rsidRDefault="00730E62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</w:pP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Italijanska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opera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štirih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dejanjih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motivih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tragedije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sl-SI"/>
        </w:rPr>
        <w:t>Othello</w:t>
      </w:r>
      <w:r w:rsidR="00104594" w:rsidRPr="00AC515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sl-SI"/>
        </w:rPr>
        <w:t>,</w:t>
      </w:r>
      <w:r w:rsidR="00A84A3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sl-SI"/>
        </w:rPr>
        <w:t xml:space="preserve"> </w:t>
      </w:r>
      <w:r w:rsidR="00104594" w:rsidRPr="00AC515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sl-SI"/>
        </w:rPr>
        <w:t>beneški</w:t>
      </w:r>
      <w:r w:rsidR="00A84A3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sl-SI"/>
        </w:rPr>
        <w:t xml:space="preserve"> </w:t>
      </w:r>
      <w:r w:rsidR="00104594" w:rsidRPr="00AC515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sl-SI"/>
        </w:rPr>
        <w:t>Maver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Williama</w:t>
      </w:r>
      <w:r w:rsidR="00A84A3C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sz w:val="22"/>
          <w:szCs w:val="22"/>
          <w:lang w:val="sl-SI"/>
        </w:rPr>
        <w:t>Shakespeara</w:t>
      </w:r>
    </w:p>
    <w:p w14:paraId="4E0DF7E3" w14:textId="77777777" w:rsidR="00104594" w:rsidRPr="00AC5159" w:rsidRDefault="00104594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76"/>
      </w:tblGrid>
      <w:tr w:rsidR="007F799A" w:rsidRPr="00AC5159" w14:paraId="3C65BCBA" w14:textId="77777777" w:rsidTr="00C10DEE">
        <w:tc>
          <w:tcPr>
            <w:tcW w:w="4962" w:type="dxa"/>
          </w:tcPr>
          <w:p w14:paraId="7A525280" w14:textId="54CA854D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Glasba</w:t>
            </w:r>
          </w:p>
        </w:tc>
        <w:tc>
          <w:tcPr>
            <w:tcW w:w="3876" w:type="dxa"/>
          </w:tcPr>
          <w:p w14:paraId="4333FC60" w14:textId="5C59C5C1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Giuseppe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Verdi</w:t>
            </w:r>
          </w:p>
        </w:tc>
      </w:tr>
      <w:tr w:rsidR="00104594" w:rsidRPr="00AC5159" w14:paraId="4FBE9281" w14:textId="77777777" w:rsidTr="00C10DEE">
        <w:tc>
          <w:tcPr>
            <w:tcW w:w="4962" w:type="dxa"/>
          </w:tcPr>
          <w:p w14:paraId="7E988D20" w14:textId="73AD7C19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Libreto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</w:p>
        </w:tc>
        <w:tc>
          <w:tcPr>
            <w:tcW w:w="3876" w:type="dxa"/>
          </w:tcPr>
          <w:p w14:paraId="3D6B12D7" w14:textId="57CB06F5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Arrigo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Boito</w:t>
            </w:r>
          </w:p>
        </w:tc>
      </w:tr>
      <w:tr w:rsidR="00104594" w:rsidRPr="00AC5159" w14:paraId="6E98FD0E" w14:textId="77777777" w:rsidTr="00C10DEE">
        <w:tc>
          <w:tcPr>
            <w:tcW w:w="4962" w:type="dxa"/>
          </w:tcPr>
          <w:p w14:paraId="47FF94B0" w14:textId="22CBDCFF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Izdaja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partiture</w:t>
            </w:r>
          </w:p>
        </w:tc>
        <w:tc>
          <w:tcPr>
            <w:tcW w:w="3876" w:type="dxa"/>
          </w:tcPr>
          <w:p w14:paraId="32F7FC5B" w14:textId="24DC3B59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Casa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Ricordi,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Milano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1986</w:t>
            </w:r>
          </w:p>
        </w:tc>
      </w:tr>
      <w:tr w:rsidR="00104594" w:rsidRPr="00AC5159" w14:paraId="09A56B7A" w14:textId="77777777" w:rsidTr="00C10DEE">
        <w:tc>
          <w:tcPr>
            <w:tcW w:w="4962" w:type="dxa"/>
          </w:tcPr>
          <w:p w14:paraId="5A3CB67A" w14:textId="3DDBF7F7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Praizvedba</w:t>
            </w:r>
          </w:p>
        </w:tc>
        <w:tc>
          <w:tcPr>
            <w:tcW w:w="3876" w:type="dxa"/>
          </w:tcPr>
          <w:p w14:paraId="160D459A" w14:textId="68C59363" w:rsidR="003D4506" w:rsidRDefault="00104594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5.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februar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1887</w:t>
            </w:r>
          </w:p>
          <w:p w14:paraId="66313AB0" w14:textId="0B18AD30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Teatro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alla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Scala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di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Milano</w:t>
            </w:r>
          </w:p>
        </w:tc>
      </w:tr>
      <w:tr w:rsidR="00104594" w:rsidRPr="00AC5159" w14:paraId="3B54362A" w14:textId="77777777" w:rsidTr="00C10DEE">
        <w:tc>
          <w:tcPr>
            <w:tcW w:w="4962" w:type="dxa"/>
          </w:tcPr>
          <w:p w14:paraId="692353C1" w14:textId="20B3E685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Premiera</w:t>
            </w:r>
          </w:p>
        </w:tc>
        <w:tc>
          <w:tcPr>
            <w:tcW w:w="3876" w:type="dxa"/>
          </w:tcPr>
          <w:p w14:paraId="61AE6E9D" w14:textId="7EB439DE" w:rsidR="003D4506" w:rsidRDefault="00104594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7.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februar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2025</w:t>
            </w:r>
          </w:p>
          <w:p w14:paraId="0B50F1AD" w14:textId="540147D0" w:rsidR="00104594" w:rsidRPr="00AC5159" w:rsidRDefault="00104594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Dvorana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Ondine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Otta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Klasinc</w:t>
            </w:r>
          </w:p>
        </w:tc>
      </w:tr>
    </w:tbl>
    <w:p w14:paraId="4157A494" w14:textId="77777777" w:rsidR="00104594" w:rsidRPr="00AC5159" w:rsidRDefault="00104594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66DF57CB" w14:textId="1F3127A0" w:rsidR="00104594" w:rsidRPr="00AC5159" w:rsidRDefault="00730E62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Ustvarjalci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="005364A8"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operne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predstave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76"/>
      </w:tblGrid>
      <w:tr w:rsidR="007F799A" w:rsidRPr="00AC5159" w14:paraId="0AC564A1" w14:textId="77777777" w:rsidTr="00D07060">
        <w:tc>
          <w:tcPr>
            <w:tcW w:w="4962" w:type="dxa"/>
          </w:tcPr>
          <w:p w14:paraId="70107243" w14:textId="2215C439" w:rsidR="00104594" w:rsidRPr="00AC5159" w:rsidRDefault="00730E62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Dirigent</w:t>
            </w:r>
          </w:p>
        </w:tc>
        <w:tc>
          <w:tcPr>
            <w:tcW w:w="3876" w:type="dxa"/>
          </w:tcPr>
          <w:p w14:paraId="41FC6542" w14:textId="49567FD1" w:rsidR="00730E62" w:rsidRPr="00AC5159" w:rsidRDefault="00487CD5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Roberto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Gianola</w:t>
            </w:r>
          </w:p>
        </w:tc>
      </w:tr>
      <w:tr w:rsidR="007F799A" w:rsidRPr="00AC5159" w14:paraId="2C54121C" w14:textId="77777777" w:rsidTr="00D07060">
        <w:tc>
          <w:tcPr>
            <w:tcW w:w="4962" w:type="dxa"/>
          </w:tcPr>
          <w:p w14:paraId="51B22B2F" w14:textId="51395322" w:rsidR="00104594" w:rsidRPr="00AC5159" w:rsidRDefault="00730E62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Režiser</w:t>
            </w:r>
          </w:p>
        </w:tc>
        <w:tc>
          <w:tcPr>
            <w:tcW w:w="3876" w:type="dxa"/>
          </w:tcPr>
          <w:p w14:paraId="3B2F9AD8" w14:textId="39337329" w:rsidR="00730E62" w:rsidRPr="00AC5159" w:rsidRDefault="00730E62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Guy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Montavon</w:t>
            </w:r>
          </w:p>
        </w:tc>
      </w:tr>
      <w:tr w:rsidR="007F799A" w:rsidRPr="00AC5159" w14:paraId="5EB395A6" w14:textId="77777777" w:rsidTr="00D07060">
        <w:tc>
          <w:tcPr>
            <w:tcW w:w="4962" w:type="dxa"/>
          </w:tcPr>
          <w:p w14:paraId="30477425" w14:textId="4D8E4937" w:rsidR="00104594" w:rsidRPr="00AC5159" w:rsidRDefault="00730E62" w:rsidP="00D07060">
            <w:pPr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Scenograf</w:t>
            </w:r>
            <w:r w:rsidR="002C5466"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="002C5466"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kostumograf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="002C5466"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in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="002C5466"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oblikovalec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="002C5466"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svetlobe</w:t>
            </w:r>
          </w:p>
        </w:tc>
        <w:tc>
          <w:tcPr>
            <w:tcW w:w="3876" w:type="dxa"/>
          </w:tcPr>
          <w:p w14:paraId="403F7D38" w14:textId="2718CDEF" w:rsidR="00730E62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Wolfgang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von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Zoubek</w:t>
            </w:r>
          </w:p>
        </w:tc>
      </w:tr>
      <w:tr w:rsidR="007F799A" w:rsidRPr="00AC5159" w14:paraId="0647E813" w14:textId="77777777" w:rsidTr="00D07060">
        <w:tc>
          <w:tcPr>
            <w:tcW w:w="4962" w:type="dxa"/>
          </w:tcPr>
          <w:p w14:paraId="2A80E603" w14:textId="7F1E5822" w:rsidR="00104594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Zborovodkinja</w:t>
            </w:r>
          </w:p>
        </w:tc>
        <w:tc>
          <w:tcPr>
            <w:tcW w:w="3876" w:type="dxa"/>
          </w:tcPr>
          <w:p w14:paraId="2E04B95D" w14:textId="0EC826A9" w:rsidR="00730E62" w:rsidRPr="00AC5159" w:rsidRDefault="005364A8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Zsuzsa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Budavari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Novak</w:t>
            </w:r>
          </w:p>
        </w:tc>
      </w:tr>
      <w:tr w:rsidR="002B1F54" w:rsidRPr="00AC5159" w14:paraId="652091A9" w14:textId="77777777" w:rsidTr="00A1439F">
        <w:tc>
          <w:tcPr>
            <w:tcW w:w="4962" w:type="dxa"/>
          </w:tcPr>
          <w:p w14:paraId="33EA816C" w14:textId="77777777" w:rsidR="002B1F54" w:rsidRPr="00AC5159" w:rsidRDefault="002B1F54" w:rsidP="00A1439F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l-SI"/>
              </w:rPr>
              <w:t>Koreografinja</w:t>
            </w:r>
          </w:p>
        </w:tc>
        <w:tc>
          <w:tcPr>
            <w:tcW w:w="3876" w:type="dxa"/>
          </w:tcPr>
          <w:p w14:paraId="4673D78A" w14:textId="77777777" w:rsidR="002B1F54" w:rsidRPr="00AC5159" w:rsidRDefault="002B1F54" w:rsidP="00A1439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6950D4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Cleopatra Purice</w:t>
            </w:r>
          </w:p>
        </w:tc>
      </w:tr>
      <w:tr w:rsidR="00F86060" w:rsidRPr="00AC5159" w14:paraId="3F17E14F" w14:textId="77777777" w:rsidTr="00D07060">
        <w:tc>
          <w:tcPr>
            <w:tcW w:w="4962" w:type="dxa"/>
          </w:tcPr>
          <w:p w14:paraId="5B7CC063" w14:textId="577AB0A5" w:rsidR="00F86060" w:rsidRPr="00AC5159" w:rsidRDefault="00F86060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Asistent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režije</w:t>
            </w:r>
          </w:p>
        </w:tc>
        <w:tc>
          <w:tcPr>
            <w:tcW w:w="3876" w:type="dxa"/>
          </w:tcPr>
          <w:p w14:paraId="5BED7114" w14:textId="22BE751A" w:rsidR="00F86060" w:rsidRPr="00AC5159" w:rsidRDefault="00F86060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Tim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Ribič</w:t>
            </w:r>
          </w:p>
        </w:tc>
      </w:tr>
      <w:tr w:rsidR="00087F16" w:rsidRPr="00AC5159" w14:paraId="448F9510" w14:textId="77777777" w:rsidTr="00D07060">
        <w:tc>
          <w:tcPr>
            <w:tcW w:w="4962" w:type="dxa"/>
          </w:tcPr>
          <w:p w14:paraId="32A77242" w14:textId="214B4F38" w:rsidR="00087F16" w:rsidRPr="00AC5159" w:rsidRDefault="00087F16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087F16">
              <w:rPr>
                <w:rFonts w:ascii="Times New Roman" w:hAnsi="Times New Roman" w:cs="Times New Roman"/>
                <w:color w:val="000000" w:themeColor="text1"/>
                <w:lang w:val="sl-SI"/>
              </w:rPr>
              <w:t>Asistent scenografije</w:t>
            </w:r>
          </w:p>
        </w:tc>
        <w:tc>
          <w:tcPr>
            <w:tcW w:w="3876" w:type="dxa"/>
          </w:tcPr>
          <w:p w14:paraId="5CD72411" w14:textId="1AD0E0FC" w:rsidR="00087F16" w:rsidRPr="00AC5159" w:rsidRDefault="00087F1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087F16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Matic Kašnik</w:t>
            </w:r>
          </w:p>
        </w:tc>
      </w:tr>
      <w:tr w:rsidR="00087F16" w:rsidRPr="00AC5159" w14:paraId="3EB733EF" w14:textId="77777777" w:rsidTr="00D07060">
        <w:tc>
          <w:tcPr>
            <w:tcW w:w="4962" w:type="dxa"/>
          </w:tcPr>
          <w:p w14:paraId="2C36D6E1" w14:textId="711E8387" w:rsidR="00087F16" w:rsidRPr="00AC5159" w:rsidRDefault="00087F16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087F16">
              <w:rPr>
                <w:rFonts w:ascii="Times New Roman" w:hAnsi="Times New Roman" w:cs="Times New Roman"/>
                <w:color w:val="000000" w:themeColor="text1"/>
                <w:lang w:val="sl-SI"/>
              </w:rPr>
              <w:t>Asistentki kostumografije</w:t>
            </w:r>
          </w:p>
        </w:tc>
        <w:tc>
          <w:tcPr>
            <w:tcW w:w="3876" w:type="dxa"/>
          </w:tcPr>
          <w:p w14:paraId="4EDE3C2C" w14:textId="65999103" w:rsidR="00087F16" w:rsidRPr="00AC5159" w:rsidRDefault="00087F1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087F16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Simona Toš, Suzana Rengeo</w:t>
            </w:r>
          </w:p>
        </w:tc>
      </w:tr>
    </w:tbl>
    <w:p w14:paraId="11705542" w14:textId="77777777" w:rsidR="00730E62" w:rsidRPr="00AC5159" w:rsidRDefault="00730E62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3BB765A1" w14:textId="172233DB" w:rsidR="00104594" w:rsidRPr="00AC5159" w:rsidRDefault="005364A8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Zasedba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76"/>
      </w:tblGrid>
      <w:tr w:rsidR="007F799A" w:rsidRPr="00AC5159" w14:paraId="608EB5E7" w14:textId="77777777" w:rsidTr="00D07060">
        <w:tc>
          <w:tcPr>
            <w:tcW w:w="4962" w:type="dxa"/>
          </w:tcPr>
          <w:p w14:paraId="5976F761" w14:textId="1ED258EC" w:rsidR="00104594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Otello,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mavrski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general</w:t>
            </w:r>
          </w:p>
        </w:tc>
        <w:tc>
          <w:tcPr>
            <w:tcW w:w="3876" w:type="dxa"/>
          </w:tcPr>
          <w:p w14:paraId="43FD1EAD" w14:textId="145BB39D" w:rsidR="005364A8" w:rsidRPr="00AC5159" w:rsidRDefault="00056EDE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l-SI"/>
              </w:rPr>
              <w:t>Sung</w:t>
            </w:r>
            <w:r w:rsidR="00A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l-SI"/>
              </w:rPr>
              <w:t>Kyu</w:t>
            </w:r>
            <w:r w:rsidR="00A84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l-SI"/>
              </w:rPr>
              <w:t>Park</w:t>
            </w:r>
          </w:p>
        </w:tc>
      </w:tr>
      <w:tr w:rsidR="007F799A" w:rsidRPr="00AC5159" w14:paraId="5A9AA3FA" w14:textId="77777777" w:rsidTr="00D07060">
        <w:tc>
          <w:tcPr>
            <w:tcW w:w="4962" w:type="dxa"/>
          </w:tcPr>
          <w:p w14:paraId="5DE53DB3" w14:textId="27910EFF" w:rsidR="00104594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Desdemona,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njegova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žena</w:t>
            </w:r>
          </w:p>
        </w:tc>
        <w:tc>
          <w:tcPr>
            <w:tcW w:w="3876" w:type="dxa"/>
          </w:tcPr>
          <w:p w14:paraId="41C49FAB" w14:textId="0344E731" w:rsidR="00F86060" w:rsidRPr="006809CA" w:rsidRDefault="002C5466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Sabina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Cvilak</w:t>
            </w:r>
            <w:r w:rsidR="006809CA" w:rsidRPr="006809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l-SI"/>
              </w:rPr>
              <w:t xml:space="preserve"> (7., 9., 15. 1. 2025)</w:t>
            </w:r>
          </w:p>
          <w:p w14:paraId="3E7CF39D" w14:textId="2F997D4E" w:rsidR="005364A8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Andreja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Zakonjšek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Krt</w:t>
            </w:r>
            <w:r w:rsidR="006809CA" w:rsidRPr="006809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l-SI"/>
              </w:rPr>
              <w:t xml:space="preserve"> (11., 13. </w:t>
            </w:r>
            <w:r w:rsidR="006809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l-SI"/>
              </w:rPr>
              <w:t xml:space="preserve">1. </w:t>
            </w:r>
            <w:r w:rsidR="006809CA" w:rsidRPr="006809C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l-SI"/>
              </w:rPr>
              <w:t>2025)</w:t>
            </w:r>
          </w:p>
        </w:tc>
      </w:tr>
      <w:tr w:rsidR="007F799A" w:rsidRPr="00AC5159" w14:paraId="20793882" w14:textId="77777777" w:rsidTr="00D07060">
        <w:tc>
          <w:tcPr>
            <w:tcW w:w="4962" w:type="dxa"/>
          </w:tcPr>
          <w:p w14:paraId="799194C5" w14:textId="35778C7C" w:rsidR="002471C7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Jago,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Otellov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praporščak</w:t>
            </w:r>
          </w:p>
        </w:tc>
        <w:tc>
          <w:tcPr>
            <w:tcW w:w="3876" w:type="dxa"/>
          </w:tcPr>
          <w:p w14:paraId="6105396F" w14:textId="505AA151" w:rsidR="005364A8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Luka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Brajnik</w:t>
            </w:r>
          </w:p>
        </w:tc>
      </w:tr>
      <w:tr w:rsidR="007F799A" w:rsidRPr="00AC5159" w14:paraId="67C8B54A" w14:textId="77777777" w:rsidTr="00D07060">
        <w:tc>
          <w:tcPr>
            <w:tcW w:w="4962" w:type="dxa"/>
          </w:tcPr>
          <w:p w14:paraId="65799D41" w14:textId="20E16CA5" w:rsidR="006C4517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Emilia,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Jagova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žena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in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Desdemonina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služabnica</w:t>
            </w:r>
          </w:p>
        </w:tc>
        <w:tc>
          <w:tcPr>
            <w:tcW w:w="3876" w:type="dxa"/>
          </w:tcPr>
          <w:p w14:paraId="0592B224" w14:textId="577DA0F7" w:rsidR="005364A8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Irena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Petkova</w:t>
            </w:r>
          </w:p>
        </w:tc>
      </w:tr>
      <w:tr w:rsidR="007F799A" w:rsidRPr="00AC5159" w14:paraId="705E847B" w14:textId="77777777" w:rsidTr="00D07060">
        <w:tc>
          <w:tcPr>
            <w:tcW w:w="4962" w:type="dxa"/>
          </w:tcPr>
          <w:p w14:paraId="19DFCA27" w14:textId="20E67D87" w:rsidR="006C4517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Cassio,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Otellov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kapitan</w:t>
            </w:r>
          </w:p>
        </w:tc>
        <w:tc>
          <w:tcPr>
            <w:tcW w:w="3876" w:type="dxa"/>
          </w:tcPr>
          <w:p w14:paraId="395AEDB8" w14:textId="649F3C1C" w:rsidR="005364A8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Bože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Jurić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Pešić</w:t>
            </w:r>
          </w:p>
        </w:tc>
      </w:tr>
      <w:tr w:rsidR="007F799A" w:rsidRPr="00AC5159" w14:paraId="0EF44C98" w14:textId="77777777" w:rsidTr="00D07060">
        <w:tc>
          <w:tcPr>
            <w:tcW w:w="4962" w:type="dxa"/>
          </w:tcPr>
          <w:p w14:paraId="750D5E50" w14:textId="2E604EF1" w:rsidR="006C4517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Roderigo,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beneški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plemič</w:t>
            </w:r>
          </w:p>
        </w:tc>
        <w:tc>
          <w:tcPr>
            <w:tcW w:w="3876" w:type="dxa"/>
          </w:tcPr>
          <w:p w14:paraId="1CE8182E" w14:textId="73D45D3E" w:rsidR="005364A8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Žiga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Lakner</w:t>
            </w:r>
          </w:p>
        </w:tc>
      </w:tr>
      <w:tr w:rsidR="007F799A" w:rsidRPr="00AC5159" w14:paraId="38D942CE" w14:textId="77777777" w:rsidTr="00D07060">
        <w:tc>
          <w:tcPr>
            <w:tcW w:w="4962" w:type="dxa"/>
          </w:tcPr>
          <w:p w14:paraId="4D2B1951" w14:textId="09C60B35" w:rsidR="006C4517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Lodovico,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veleposlanik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Beneške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republike</w:t>
            </w:r>
          </w:p>
        </w:tc>
        <w:tc>
          <w:tcPr>
            <w:tcW w:w="3876" w:type="dxa"/>
          </w:tcPr>
          <w:p w14:paraId="097717D0" w14:textId="1B27DCE4" w:rsidR="005364A8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Luka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Ortar</w:t>
            </w:r>
          </w:p>
        </w:tc>
      </w:tr>
      <w:tr w:rsidR="007F799A" w:rsidRPr="00AC5159" w14:paraId="77E1D585" w14:textId="77777777" w:rsidTr="00D07060">
        <w:tc>
          <w:tcPr>
            <w:tcW w:w="4962" w:type="dxa"/>
          </w:tcPr>
          <w:p w14:paraId="01E4B42D" w14:textId="7F2FDB35" w:rsidR="006C4517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Montano,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nekdanji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guverner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Cipra</w:t>
            </w:r>
          </w:p>
        </w:tc>
        <w:tc>
          <w:tcPr>
            <w:tcW w:w="3876" w:type="dxa"/>
          </w:tcPr>
          <w:p w14:paraId="3DE0E5EF" w14:textId="23999C10" w:rsidR="005364A8" w:rsidRPr="00AC5159" w:rsidRDefault="002C5466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Sebastijan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Čelofiga</w:t>
            </w:r>
          </w:p>
        </w:tc>
      </w:tr>
      <w:tr w:rsidR="007F799A" w:rsidRPr="00AC5159" w14:paraId="56538199" w14:textId="77777777" w:rsidTr="00D07060">
        <w:tc>
          <w:tcPr>
            <w:tcW w:w="4962" w:type="dxa"/>
          </w:tcPr>
          <w:p w14:paraId="2DC93C0A" w14:textId="09B414C5" w:rsidR="006C4517" w:rsidRPr="00AC5159" w:rsidRDefault="005364A8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Glasnik</w:t>
            </w:r>
          </w:p>
        </w:tc>
        <w:tc>
          <w:tcPr>
            <w:tcW w:w="3876" w:type="dxa"/>
          </w:tcPr>
          <w:p w14:paraId="1C1114B1" w14:textId="70F12CEF" w:rsidR="005364A8" w:rsidRPr="00AC5159" w:rsidRDefault="00487CD5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Tomaž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Planinc</w:t>
            </w:r>
          </w:p>
        </w:tc>
      </w:tr>
      <w:tr w:rsidR="00F266AE" w:rsidRPr="00AC5159" w14:paraId="73BE518A" w14:textId="77777777" w:rsidTr="00D07060">
        <w:tc>
          <w:tcPr>
            <w:tcW w:w="8838" w:type="dxa"/>
            <w:gridSpan w:val="2"/>
          </w:tcPr>
          <w:p w14:paraId="5C9FA65E" w14:textId="52F441BD" w:rsidR="006C4517" w:rsidRPr="00AC5159" w:rsidRDefault="00F266AE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Beneški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vojaki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in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mornarji,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prebivalci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Cipra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in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otroci</w:t>
            </w:r>
          </w:p>
        </w:tc>
      </w:tr>
    </w:tbl>
    <w:p w14:paraId="674B22D3" w14:textId="77777777" w:rsidR="008F2C6B" w:rsidRPr="00AC5159" w:rsidRDefault="008F2C6B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76"/>
      </w:tblGrid>
      <w:tr w:rsidR="00F35957" w:rsidRPr="00AC5159" w14:paraId="2122E34F" w14:textId="77777777" w:rsidTr="00D07060">
        <w:tc>
          <w:tcPr>
            <w:tcW w:w="4962" w:type="dxa"/>
          </w:tcPr>
          <w:p w14:paraId="2E89A8BF" w14:textId="0B91B778" w:rsidR="00F35957" w:rsidRPr="00AC5159" w:rsidRDefault="00F3595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Baletni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ansambel</w:t>
            </w:r>
          </w:p>
        </w:tc>
        <w:tc>
          <w:tcPr>
            <w:tcW w:w="3876" w:type="dxa"/>
          </w:tcPr>
          <w:p w14:paraId="1647C7D7" w14:textId="33686098" w:rsidR="00F35957" w:rsidRPr="00AC5159" w:rsidRDefault="00F3595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Vadim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Kurgajev</w:t>
            </w:r>
          </w:p>
          <w:p w14:paraId="0D4C9883" w14:textId="4C2FF454" w:rsidR="00F35957" w:rsidRPr="00AC5159" w:rsidRDefault="00F3595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Vasilij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Kuzkin</w:t>
            </w:r>
          </w:p>
          <w:p w14:paraId="16BB8B19" w14:textId="7F976F28" w:rsidR="00F35957" w:rsidRPr="00AC5159" w:rsidRDefault="00F3595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Mircea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Golescu</w:t>
            </w:r>
          </w:p>
          <w:p w14:paraId="721B6C9E" w14:textId="0ED5E876" w:rsidR="00F35957" w:rsidRPr="00AC5159" w:rsidRDefault="00F3595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Alexandru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Pilca</w:t>
            </w:r>
          </w:p>
        </w:tc>
      </w:tr>
    </w:tbl>
    <w:p w14:paraId="2225C674" w14:textId="77777777" w:rsidR="00F35957" w:rsidRDefault="00F35957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3037BE60" w14:textId="77777777" w:rsidR="00CF5BA7" w:rsidRPr="00AC5159" w:rsidRDefault="00CF5BA7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4883F70E" w14:textId="24B46B5A" w:rsidR="005364A8" w:rsidRPr="00AC5159" w:rsidRDefault="008F2C6B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lastRenderedPageBreak/>
        <w:t>Zbor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SNG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Maribor</w:t>
      </w:r>
    </w:p>
    <w:p w14:paraId="09A9BE57" w14:textId="4AD449E0" w:rsidR="005364A8" w:rsidRPr="00AC5159" w:rsidRDefault="005364A8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Simfonični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orkester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SNG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color w:val="000000" w:themeColor="text1"/>
          <w:lang w:val="sl-SI"/>
        </w:rPr>
        <w:t>Maribor</w:t>
      </w:r>
    </w:p>
    <w:p w14:paraId="31BDDF86" w14:textId="77777777" w:rsidR="006C4517" w:rsidRPr="00AC5159" w:rsidRDefault="006C4517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13"/>
      </w:tblGrid>
      <w:tr w:rsidR="007F799A" w:rsidRPr="00AC5159" w14:paraId="483F0187" w14:textId="77777777" w:rsidTr="00F35957">
        <w:tc>
          <w:tcPr>
            <w:tcW w:w="4675" w:type="dxa"/>
          </w:tcPr>
          <w:p w14:paraId="246DB288" w14:textId="52D323B8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Koncertni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mojster</w:t>
            </w:r>
          </w:p>
        </w:tc>
        <w:tc>
          <w:tcPr>
            <w:tcW w:w="4675" w:type="dxa"/>
          </w:tcPr>
          <w:p w14:paraId="1F66DD28" w14:textId="7D3F9078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Saša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Olenjuk</w:t>
            </w:r>
          </w:p>
        </w:tc>
      </w:tr>
      <w:tr w:rsidR="007F799A" w:rsidRPr="00AC5159" w14:paraId="32484380" w14:textId="77777777" w:rsidTr="00F35957">
        <w:tc>
          <w:tcPr>
            <w:tcW w:w="4675" w:type="dxa"/>
          </w:tcPr>
          <w:p w14:paraId="3169D3DF" w14:textId="4EA354D9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Korepetitorji</w:t>
            </w:r>
          </w:p>
        </w:tc>
        <w:tc>
          <w:tcPr>
            <w:tcW w:w="4675" w:type="dxa"/>
          </w:tcPr>
          <w:p w14:paraId="464CBE88" w14:textId="41C72FCA" w:rsidR="00F86060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Sofia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Ticchi</w:t>
            </w:r>
          </w:p>
          <w:p w14:paraId="0D6472E6" w14:textId="1980A597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Anna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Fernandez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Torres</w:t>
            </w:r>
          </w:p>
          <w:p w14:paraId="43F1E76E" w14:textId="549D8CFC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Robert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Mraček</w:t>
            </w:r>
          </w:p>
        </w:tc>
      </w:tr>
      <w:tr w:rsidR="006C4517" w:rsidRPr="00AC5159" w14:paraId="0848214A" w14:textId="77777777" w:rsidTr="00F35957">
        <w:tc>
          <w:tcPr>
            <w:tcW w:w="4675" w:type="dxa"/>
          </w:tcPr>
          <w:p w14:paraId="2537AB66" w14:textId="382C9742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Šepetalka</w:t>
            </w:r>
          </w:p>
        </w:tc>
        <w:tc>
          <w:tcPr>
            <w:tcW w:w="4675" w:type="dxa"/>
          </w:tcPr>
          <w:p w14:paraId="63B74111" w14:textId="33CA5D6A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Sabina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Alatič</w:t>
            </w:r>
          </w:p>
        </w:tc>
      </w:tr>
      <w:tr w:rsidR="006C4517" w:rsidRPr="00AC5159" w14:paraId="4DFFDBE8" w14:textId="77777777" w:rsidTr="00F35957">
        <w:tc>
          <w:tcPr>
            <w:tcW w:w="4675" w:type="dxa"/>
          </w:tcPr>
          <w:p w14:paraId="00866D43" w14:textId="7FF4F2DF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Inšpicienti</w:t>
            </w:r>
          </w:p>
        </w:tc>
        <w:tc>
          <w:tcPr>
            <w:tcW w:w="4675" w:type="dxa"/>
          </w:tcPr>
          <w:p w14:paraId="493BF8AC" w14:textId="29E21152" w:rsidR="00F86060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Iztok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Smeh</w:t>
            </w:r>
          </w:p>
          <w:p w14:paraId="11AE4074" w14:textId="21D937F6" w:rsidR="00F86060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Matjaž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Marin</w:t>
            </w:r>
          </w:p>
          <w:p w14:paraId="401A5A1D" w14:textId="55984265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Filip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Tašner</w:t>
            </w:r>
          </w:p>
        </w:tc>
      </w:tr>
      <w:tr w:rsidR="006C4517" w:rsidRPr="00AC5159" w14:paraId="72636F63" w14:textId="77777777" w:rsidTr="00F35957">
        <w:tc>
          <w:tcPr>
            <w:tcW w:w="4675" w:type="dxa"/>
          </w:tcPr>
          <w:p w14:paraId="2550DADE" w14:textId="752D6F68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Prevod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libreta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v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slovenščino</w:t>
            </w:r>
          </w:p>
        </w:tc>
        <w:tc>
          <w:tcPr>
            <w:tcW w:w="4675" w:type="dxa"/>
          </w:tcPr>
          <w:p w14:paraId="29E93358" w14:textId="57516D26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Luka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Hrvatin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Meglič</w:t>
            </w:r>
          </w:p>
        </w:tc>
      </w:tr>
      <w:tr w:rsidR="00396173" w:rsidRPr="00AC5159" w14:paraId="7A06903E" w14:textId="77777777" w:rsidTr="00F35957">
        <w:tc>
          <w:tcPr>
            <w:tcW w:w="4675" w:type="dxa"/>
          </w:tcPr>
          <w:p w14:paraId="1447E53A" w14:textId="3456C7F5" w:rsidR="00396173" w:rsidRPr="00AC5159" w:rsidRDefault="00396173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396173">
              <w:rPr>
                <w:rFonts w:ascii="Times New Roman" w:hAnsi="Times New Roman" w:cs="Times New Roman"/>
                <w:color w:val="000000" w:themeColor="text1"/>
                <w:lang w:val="sl-SI"/>
              </w:rPr>
              <w:t>Prevod libreta v angleščino</w:t>
            </w:r>
          </w:p>
        </w:tc>
        <w:tc>
          <w:tcPr>
            <w:tcW w:w="4675" w:type="dxa"/>
          </w:tcPr>
          <w:p w14:paraId="253193F9" w14:textId="0BC88662" w:rsidR="00396173" w:rsidRPr="00AC5159" w:rsidRDefault="00396173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396173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Benjamin Virc</w:t>
            </w:r>
          </w:p>
        </w:tc>
      </w:tr>
      <w:tr w:rsidR="006C4517" w:rsidRPr="00AC5159" w14:paraId="77E2BEF3" w14:textId="77777777" w:rsidTr="00F35957">
        <w:tc>
          <w:tcPr>
            <w:tcW w:w="4675" w:type="dxa"/>
          </w:tcPr>
          <w:p w14:paraId="3A2E98FB" w14:textId="344FB88F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Predvajanje</w:t>
            </w:r>
            <w:r w:rsidR="00A84A3C">
              <w:rPr>
                <w:rFonts w:ascii="Times New Roman" w:hAnsi="Times New Roman" w:cs="Times New Roman"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color w:val="000000" w:themeColor="text1"/>
                <w:lang w:val="sl-SI"/>
              </w:rPr>
              <w:t>nadnapisov</w:t>
            </w:r>
          </w:p>
        </w:tc>
        <w:tc>
          <w:tcPr>
            <w:tcW w:w="4675" w:type="dxa"/>
          </w:tcPr>
          <w:p w14:paraId="28AFB5EB" w14:textId="215778DE" w:rsidR="006C4517" w:rsidRPr="00AC5159" w:rsidRDefault="006C4517" w:rsidP="003D450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</w:pP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Kristina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Prah,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Cristian</w:t>
            </w:r>
            <w:r w:rsidR="00A84A3C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 xml:space="preserve"> </w:t>
            </w:r>
            <w:r w:rsidRPr="00AC5159">
              <w:rPr>
                <w:rFonts w:ascii="Times New Roman" w:hAnsi="Times New Roman" w:cs="Times New Roman"/>
                <w:b/>
                <w:bCs/>
                <w:color w:val="000000" w:themeColor="text1"/>
                <w:lang w:val="sl-SI"/>
              </w:rPr>
              <w:t>Popovici</w:t>
            </w:r>
          </w:p>
        </w:tc>
      </w:tr>
    </w:tbl>
    <w:p w14:paraId="4DF60131" w14:textId="77777777" w:rsidR="00281D83" w:rsidRPr="00AC5159" w:rsidRDefault="00281D83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26BCD336" w14:textId="1CE84479" w:rsidR="00730E62" w:rsidRPr="00AC5159" w:rsidRDefault="00730E62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2E0C273F" w14:textId="77777777" w:rsidR="00AC5159" w:rsidRPr="00AC5159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5348E0AB" w14:textId="197A8F0A" w:rsidR="00AC5159" w:rsidRPr="00AC5159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AC5159">
        <w:rPr>
          <w:rFonts w:ascii="Times New Roman" w:hAnsi="Times New Roman" w:cs="Times New Roman"/>
          <w:b/>
          <w:bCs/>
          <w:sz w:val="32"/>
          <w:szCs w:val="32"/>
          <w:lang w:val="sl-SI"/>
        </w:rPr>
        <w:t>Vsebina</w:t>
      </w:r>
      <w:r w:rsidR="00A84A3C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sz w:val="32"/>
          <w:szCs w:val="32"/>
          <w:lang w:val="sl-SI"/>
        </w:rPr>
        <w:t>opere</w:t>
      </w:r>
    </w:p>
    <w:p w14:paraId="2DDFDE02" w14:textId="77777777" w:rsidR="00AC5159" w:rsidRPr="00AC5159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054BD0F" w14:textId="37BE5BAC" w:rsidR="00AC5159" w:rsidRPr="00AC5159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sl-SI"/>
        </w:rPr>
      </w:pPr>
      <w:r w:rsidRPr="00AC5159">
        <w:rPr>
          <w:rFonts w:ascii="Times New Roman" w:hAnsi="Times New Roman" w:cs="Times New Roman"/>
          <w:b/>
          <w:bCs/>
          <w:i/>
          <w:iCs/>
          <w:lang w:val="sl-SI"/>
        </w:rPr>
        <w:t>Prvo</w:t>
      </w:r>
      <w:r w:rsidR="00A84A3C">
        <w:rPr>
          <w:rFonts w:ascii="Times New Roman" w:hAnsi="Times New Roman" w:cs="Times New Roman"/>
          <w:b/>
          <w:bCs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i/>
          <w:iCs/>
          <w:lang w:val="sl-SI"/>
        </w:rPr>
        <w:t>dejanje</w:t>
      </w:r>
    </w:p>
    <w:p w14:paraId="4DE5A31E" w14:textId="45168239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Sredi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večerne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nevihte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Ciprčani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nestrpno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pričakujejo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svojega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novega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guvernerja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poveljnika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beneške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flote,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Mavra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spopadu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Turki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zmagoslavno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vrača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varen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pristan.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Otellovo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odsotnostjo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Ciper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prispel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mladi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beneški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plemič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Roderigo,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zaljubil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njegovo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ženo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Desdemono.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Praporščak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goji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globoko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zamero,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ker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prezrl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napredovanju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namesto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kapitana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povišal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izkoristi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Roderigovo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zaljubljenost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pretkani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načrt,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obljubi,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pomagal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osvojiti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Desdemonino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srce.</w:t>
      </w:r>
    </w:p>
    <w:p w14:paraId="6DC34803" w14:textId="7AC7529A" w:rsidR="003D4506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prebivalci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Cipra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navdušenjem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praznujejo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Otellovo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vrnitev,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začne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uresničevati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načrt.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Ker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zaveda,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slabo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prenaša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alkohol,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predlaga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zdravico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čast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priljubljena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ljudmi.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Čeprav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sprva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zavrne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pijačo,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koncu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podleže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Jagovemu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laskanju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nazdravi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Desdemoni.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trenutkih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Cassieve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opitosti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izkoristi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priložnost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naščuva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Roderiga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sporu,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znebil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rivala.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Ker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spor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naglo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preraste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nasilje,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skuša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Montano,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nekdanji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guverner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Cipra,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pomiriti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sprta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moža,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napade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pijani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naroči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Roderigu,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gre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pristanišča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ves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glas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zavpije,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čas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vstajo.</w:t>
      </w:r>
    </w:p>
    <w:p w14:paraId="5474B6D8" w14:textId="4ADD0B7B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prispe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pomiril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nemir,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skriva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jeze,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povzročilo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neprimerno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vedenje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njegovih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vojakov.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Njegova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poveča,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izve,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hrup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vznemiril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celo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Desdemono.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vpeljal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red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disciplino,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razreši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položaja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kapitana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naroči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Jagu,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obhodno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stražo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ponovno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vzpostavi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mir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otoku.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ostaneta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sama,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spominjata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začetkov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ljubezni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prepustita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strastem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noči.</w:t>
      </w:r>
    </w:p>
    <w:p w14:paraId="1C9769F1" w14:textId="77777777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77C8047C" w14:textId="5F123147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b/>
          <w:bCs/>
          <w:i/>
          <w:iCs/>
          <w:lang w:val="sl-SI"/>
        </w:rPr>
      </w:pPr>
      <w:r w:rsidRPr="00AC5159">
        <w:rPr>
          <w:b/>
          <w:bCs/>
          <w:i/>
          <w:iCs/>
          <w:lang w:val="sl-SI"/>
        </w:rPr>
        <w:t>Drugo</w:t>
      </w:r>
      <w:r w:rsidR="00A84A3C">
        <w:rPr>
          <w:b/>
          <w:bCs/>
          <w:i/>
          <w:iCs/>
          <w:lang w:val="sl-SI"/>
        </w:rPr>
        <w:t xml:space="preserve"> </w:t>
      </w:r>
      <w:r w:rsidRPr="00AC5159">
        <w:rPr>
          <w:b/>
          <w:bCs/>
          <w:i/>
          <w:iCs/>
          <w:lang w:val="sl-SI"/>
        </w:rPr>
        <w:t>dejanje</w:t>
      </w:r>
    </w:p>
    <w:p w14:paraId="4F610341" w14:textId="1D0E4846" w:rsidR="00AC5159" w:rsidRPr="00AC5159" w:rsidRDefault="00AC5159" w:rsidP="003D4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predlaga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Cassiu,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poišče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podporo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Desdemoni,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vpliv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zagotovil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ponovno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imenovanje.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Cassio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odpravi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vrta,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kjer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navadi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sprehaja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lastRenderedPageBreak/>
        <w:t>Desdemona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spremstvu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Emilie,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samoti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razkrije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nihilistični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svetovni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nazor,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prekipeva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maščevanja.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sobani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nepričakovano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pojavi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sprva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pretvarja,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vidi;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šele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potem</w:t>
      </w:r>
      <w:r w:rsidR="003F7F92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daleč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opazuje,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Cassio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odhaja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navrže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izmišljene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sume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Desdemonini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nezvestobi,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čimer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vzbudi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Otellovo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ljubosumje.</w:t>
      </w:r>
    </w:p>
    <w:p w14:paraId="57C6B857" w14:textId="288D6435" w:rsidR="00AC5159" w:rsidRPr="00AC5159" w:rsidRDefault="00AC5159" w:rsidP="003D4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pristopi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zastavila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dobro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besedo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Cassia,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zavzetost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dodatno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podžge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Otellove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sume.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pretvezo,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muči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glavobol,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odvrne,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vnovič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povpraša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bolj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primernem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trenutku,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zaskrbljena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ponudi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izvezeni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robček,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nekoč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poklonil,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njim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obvezala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glavo.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odvrže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robček,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pobere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Emilia,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Desdemonina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služkinja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žena.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zasluti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novo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priložnost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izpeljavo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zloveščega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načrta,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robček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iztrga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Emilijinih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rok.</w:t>
      </w:r>
    </w:p>
    <w:p w14:paraId="7D9AD8BD" w14:textId="525FCA22" w:rsidR="00AC5159" w:rsidRPr="00AC5159" w:rsidRDefault="00AC5159" w:rsidP="003D4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prevzelo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malodušje,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premišljuje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domnevnih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znakih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Desdemonine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nezvestobe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zahteva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neizpodbitne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dokaze.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spreten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manipulator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sprva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izmisli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zgodbo,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Cassio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sanjah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šepetal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Desdemonino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ime,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nato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doda,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videl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izvezeni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robček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Cassievih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rokah.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Razvnet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ljubosumja,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Otello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povsem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podleže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prepričanju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ženini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nezvestobi,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prepoznal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podarjenem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robčku.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Ves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ogorčen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sklene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zlovešč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pakt,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katerim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priseže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maščevanje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Cassiu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AC51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Desdemoni.</w:t>
      </w:r>
    </w:p>
    <w:p w14:paraId="3879C385" w14:textId="77777777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324E9EB5" w14:textId="34A63B71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b/>
          <w:bCs/>
          <w:i/>
          <w:iCs/>
          <w:lang w:val="sl-SI"/>
        </w:rPr>
      </w:pPr>
      <w:r w:rsidRPr="00AC5159">
        <w:rPr>
          <w:b/>
          <w:bCs/>
          <w:i/>
          <w:iCs/>
          <w:lang w:val="sl-SI"/>
        </w:rPr>
        <w:t>Tretje</w:t>
      </w:r>
      <w:r w:rsidR="00A84A3C">
        <w:rPr>
          <w:b/>
          <w:bCs/>
          <w:i/>
          <w:iCs/>
          <w:lang w:val="sl-SI"/>
        </w:rPr>
        <w:t xml:space="preserve"> </w:t>
      </w:r>
      <w:r w:rsidRPr="00AC5159">
        <w:rPr>
          <w:b/>
          <w:bCs/>
          <w:i/>
          <w:iCs/>
          <w:lang w:val="sl-SI"/>
        </w:rPr>
        <w:t>dejanje</w:t>
      </w:r>
    </w:p>
    <w:p w14:paraId="0D2B53FC" w14:textId="6934EC94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glasnik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naznani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prihod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beneških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veleposlanikov,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zagotovi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Otellu,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bodo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kmalu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prišli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neizpodbitni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dokazi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Desdemonini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nezvestobi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Cassievi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izdaji.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Kmalu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znova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pristopi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vso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iskrenostjo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prosi,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oprosti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Cassiu.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naprej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pretvarja,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boli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glava,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zahteva,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pokaže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izvezeni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robček,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nekoč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podaril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dragocen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dar.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Ker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more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pokazati,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njegovi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sumi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izbruhnejo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naval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besa,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zaničujoče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poimenuje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ceneno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vlačugo.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ostane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sam,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preplavita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obup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samopomilovanje.</w:t>
      </w:r>
    </w:p>
    <w:p w14:paraId="52418FEF" w14:textId="43EC81C5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znova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zaplete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pogovor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Cassiem,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jima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sledeč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Jagovim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navodilom,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skrivaj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prisluškuje.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hladnokrvno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premišljenostjo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usmeri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pogovor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tako,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verjame,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pogovarja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njegovi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ljubezenski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aferi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Desdemono.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zaveda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Otellove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prisotnosti,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omeni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darilo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neznane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občudovalke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žepa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izvleče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pogrešani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robček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dokaz,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skrbno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podtaknil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popolnoma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obupan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spoznanja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Desdemonini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nezvestobi,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sprejme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odločitev,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ubil,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obljubi,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doletela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roka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pravice,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nemudoma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imenuje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svojega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kapitana.</w:t>
      </w:r>
    </w:p>
    <w:p w14:paraId="383BB62A" w14:textId="78A819B0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Kmalu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Ciper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prispe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beneško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odposlanstvo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novico,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odpoklican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Benetke,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imenovan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novega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guvernerja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otoka.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Doževa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razglasitev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stre,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navalu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besa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osuplo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množico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javno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poniža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Desdemono.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množica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razide,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zgrudi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težo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svojih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osebnih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porazov.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zunaj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slišijo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hvalnice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»beneškemu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levu«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Otellu,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jih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prepevajo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Ciprčani,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prevzet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lastnega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zmagoslavja,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posmehuje: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»Glejte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leva!«</w:t>
      </w:r>
    </w:p>
    <w:p w14:paraId="65C84A23" w14:textId="77777777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4FD11B99" w14:textId="4B3F3836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b/>
          <w:bCs/>
          <w:i/>
          <w:iCs/>
          <w:lang w:val="sl-SI"/>
        </w:rPr>
      </w:pPr>
      <w:r w:rsidRPr="00AC5159">
        <w:rPr>
          <w:b/>
          <w:bCs/>
          <w:i/>
          <w:iCs/>
          <w:lang w:val="sl-SI"/>
        </w:rPr>
        <w:t>Četrto</w:t>
      </w:r>
      <w:r w:rsidR="00A84A3C">
        <w:rPr>
          <w:b/>
          <w:bCs/>
          <w:i/>
          <w:iCs/>
          <w:lang w:val="sl-SI"/>
        </w:rPr>
        <w:t xml:space="preserve"> </w:t>
      </w:r>
      <w:r w:rsidRPr="00AC5159">
        <w:rPr>
          <w:b/>
          <w:bCs/>
          <w:i/>
          <w:iCs/>
          <w:lang w:val="sl-SI"/>
        </w:rPr>
        <w:t>dejanje</w:t>
      </w:r>
    </w:p>
    <w:p w14:paraId="7E54F756" w14:textId="4336A770" w:rsidR="003D4506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pripravlja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spanje,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prosi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Emilio,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postelji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nastavi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poročno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obleko,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kateri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želi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biti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pokopana.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vedno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pretresena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lastRenderedPageBreak/>
        <w:t>Otellovih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žalitev,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pesmijo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vrbi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spominja,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kako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nekdanjo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materino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služabnico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Barbaro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zapustil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ljubimec.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Emilia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odide,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zmoli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avemarijo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nato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zaspi.</w:t>
      </w:r>
    </w:p>
    <w:p w14:paraId="77228625" w14:textId="2AD513FF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Desdemono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zmoti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nenaden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prihod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zbudi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poljubom,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nato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besnečem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zanosu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naznani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namen,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ubil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zaradi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nezvestobe.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Obupana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vztrajno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zatrjuje,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nedolžna,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življenje.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Toda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ostaja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neomajen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gluh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besede,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vselej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zapečati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njeno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usodo.</w:t>
      </w:r>
    </w:p>
    <w:p w14:paraId="028139CC" w14:textId="11FDF278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AC5159">
        <w:rPr>
          <w:lang w:val="sl-SI"/>
        </w:rPr>
        <w:t>Le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trenutek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zatem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sobo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vdre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Emilia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osupljivo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novico,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Cassio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ubil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Roderiga,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svojim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poslednj</w:t>
      </w:r>
      <w:r w:rsidR="001247D3">
        <w:rPr>
          <w:lang w:val="sl-SI"/>
        </w:rPr>
        <w:t>i</w:t>
      </w:r>
      <w:r w:rsidRPr="00AC5159">
        <w:rPr>
          <w:lang w:val="sl-SI"/>
        </w:rPr>
        <w:t>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dihom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razkril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Jagovo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zloveščo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zaroto.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Otella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pretrese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uničujoče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spoznanje,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kaj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storil.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Premagan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bolečine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neizmernega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obžalovanja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razmišlja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svoji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nekdanji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veliki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slavi,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nato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bodalom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zabode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smrti,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dočaka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zadnjimi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poljubi,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namenjenimi</w:t>
      </w:r>
      <w:r w:rsidR="00A84A3C">
        <w:rPr>
          <w:lang w:val="sl-SI"/>
        </w:rPr>
        <w:t xml:space="preserve"> </w:t>
      </w:r>
      <w:r w:rsidRPr="00AC5159">
        <w:rPr>
          <w:lang w:val="sl-SI"/>
        </w:rPr>
        <w:t>Desdemoni.</w:t>
      </w:r>
    </w:p>
    <w:p w14:paraId="42EB1965" w14:textId="77777777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5D60AFDB" w14:textId="77777777" w:rsid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1B943F0A" w14:textId="5AD0FDA2" w:rsidR="0024420F" w:rsidRPr="0024420F" w:rsidRDefault="0024420F" w:rsidP="003D4506">
      <w:pPr>
        <w:pStyle w:val="NormalWeb"/>
        <w:spacing w:before="0" w:beforeAutospacing="0" w:after="0" w:afterAutospacing="0"/>
        <w:jc w:val="both"/>
        <w:rPr>
          <w:b/>
          <w:bCs/>
          <w:sz w:val="32"/>
          <w:szCs w:val="32"/>
          <w:lang w:val="sl-SI"/>
        </w:rPr>
      </w:pPr>
      <w:r w:rsidRPr="0024420F">
        <w:rPr>
          <w:b/>
          <w:bCs/>
          <w:sz w:val="32"/>
          <w:szCs w:val="32"/>
          <w:lang w:val="sl-SI"/>
        </w:rPr>
        <w:t>Iz</w:t>
      </w:r>
      <w:r w:rsidR="00A84A3C">
        <w:rPr>
          <w:b/>
          <w:bCs/>
          <w:sz w:val="32"/>
          <w:szCs w:val="32"/>
          <w:lang w:val="sl-SI"/>
        </w:rPr>
        <w:t xml:space="preserve"> </w:t>
      </w:r>
      <w:r w:rsidRPr="0024420F">
        <w:rPr>
          <w:b/>
          <w:bCs/>
          <w:sz w:val="32"/>
          <w:szCs w:val="32"/>
          <w:lang w:val="sl-SI"/>
        </w:rPr>
        <w:t>gledališkega</w:t>
      </w:r>
      <w:r w:rsidR="00A84A3C">
        <w:rPr>
          <w:b/>
          <w:bCs/>
          <w:sz w:val="32"/>
          <w:szCs w:val="32"/>
          <w:lang w:val="sl-SI"/>
        </w:rPr>
        <w:t xml:space="preserve"> </w:t>
      </w:r>
      <w:r w:rsidRPr="0024420F">
        <w:rPr>
          <w:b/>
          <w:bCs/>
          <w:sz w:val="32"/>
          <w:szCs w:val="32"/>
          <w:lang w:val="sl-SI"/>
        </w:rPr>
        <w:t>lista</w:t>
      </w:r>
    </w:p>
    <w:p w14:paraId="27BF2A4F" w14:textId="77777777" w:rsidR="0024420F" w:rsidRPr="00AC5159" w:rsidRDefault="0024420F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2B9B2270" w14:textId="3B949FD6" w:rsidR="00AC5159" w:rsidRPr="00AC5159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l-SI"/>
        </w:rPr>
      </w:pPr>
      <w:r w:rsidRPr="00AC5159">
        <w:rPr>
          <w:rFonts w:ascii="Times New Roman" w:hAnsi="Times New Roman" w:cs="Times New Roman"/>
          <w:b/>
          <w:bCs/>
          <w:sz w:val="28"/>
          <w:szCs w:val="28"/>
          <w:lang w:val="sl-SI"/>
        </w:rPr>
        <w:t>Giuseppe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sz w:val="28"/>
          <w:szCs w:val="28"/>
          <w:lang w:val="sl-SI"/>
        </w:rPr>
        <w:t>Verdi: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AC5159">
        <w:rPr>
          <w:rFonts w:ascii="Times New Roman" w:hAnsi="Times New Roman" w:cs="Times New Roman"/>
          <w:b/>
          <w:bCs/>
          <w:i/>
          <w:iCs/>
          <w:sz w:val="28"/>
          <w:szCs w:val="28"/>
          <w:lang w:val="sl-SI"/>
        </w:rPr>
        <w:t>Otello</w:t>
      </w:r>
    </w:p>
    <w:p w14:paraId="7985000C" w14:textId="39B901B1" w:rsidR="00AC5159" w:rsidRPr="00AC5159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Opera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</w:t>
      </w:r>
      <w:r w:rsidRPr="00AC5159">
        <w:rPr>
          <w:rFonts w:ascii="Times New Roman" w:hAnsi="Times New Roman" w:cs="Times New Roman"/>
          <w:i/>
          <w:iCs/>
          <w:lang w:val="sl-SI"/>
        </w:rPr>
        <w:t>dramma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lirico</w:t>
      </w:r>
      <w:r w:rsidRPr="00AC5159">
        <w:rPr>
          <w:rFonts w:ascii="Times New Roman" w:hAnsi="Times New Roman" w:cs="Times New Roman"/>
          <w:lang w:val="sl-SI"/>
        </w:rPr>
        <w:t>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štirih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dejanjih</w:t>
      </w:r>
    </w:p>
    <w:p w14:paraId="4D19EDE1" w14:textId="77777777" w:rsidR="0024420F" w:rsidRDefault="0024420F" w:rsidP="003D450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7E5FB2A2" w14:textId="24EEA778" w:rsidR="00AC5159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Aidi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(1871)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petnajst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mogel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odločiti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komponiranje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Edino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veliko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delo,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tem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času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ustvaril,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bil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color w:val="000000" w:themeColor="text1"/>
          <w:lang w:val="sl-SI"/>
        </w:rPr>
        <w:t>Rekviem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C5159">
        <w:rPr>
          <w:rFonts w:ascii="Times New Roman" w:hAnsi="Times New Roman" w:cs="Times New Roman"/>
          <w:i/>
          <w:iCs/>
          <w:color w:val="000000" w:themeColor="text1"/>
          <w:lang w:val="sl-SI"/>
        </w:rPr>
        <w:t>Messa</w:t>
      </w:r>
      <w:r w:rsidR="00A84A3C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color w:val="000000" w:themeColor="text1"/>
          <w:lang w:val="sl-SI"/>
        </w:rPr>
        <w:t>da</w:t>
      </w:r>
      <w:r w:rsidR="00A84A3C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color w:val="000000" w:themeColor="text1"/>
          <w:lang w:val="sl-SI"/>
        </w:rPr>
        <w:t>Requiem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1874)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počastitev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spomina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prijatelja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literata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Alessandra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Manzonija.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poleti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1879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zadržal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Milanu,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dirigiral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color w:val="000000" w:themeColor="text1"/>
          <w:lang w:val="sl-SI"/>
        </w:rPr>
        <w:t>rekviem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dobrodelnem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koncertu,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posvetil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žrtvam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poplav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Padski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nižini,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večera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sestal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založnikom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Giuliem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Ricordijem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dirigentom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Francom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Facciom.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Ricordi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večer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spodbudil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uglasbitev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Shakespea</w:t>
      </w:r>
      <w:r w:rsidR="001247D3">
        <w:rPr>
          <w:rFonts w:ascii="Times New Roman" w:hAnsi="Times New Roman" w:cs="Times New Roman"/>
          <w:lang w:val="sl-SI"/>
        </w:rPr>
        <w:t>ro</w:t>
      </w:r>
      <w:r w:rsidRPr="00AC5159">
        <w:rPr>
          <w:rFonts w:ascii="Times New Roman" w:hAnsi="Times New Roman" w:cs="Times New Roman"/>
          <w:lang w:val="sl-SI"/>
        </w:rPr>
        <w:t>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tragedije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Othello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avtorja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libreta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predlagal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izvrstnega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poznavalca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Shakespear</w:t>
      </w:r>
      <w:r w:rsidR="001247D3">
        <w:rPr>
          <w:rFonts w:ascii="Times New Roman" w:hAnsi="Times New Roman" w:cs="Times New Roman"/>
          <w:lang w:val="sl-SI"/>
        </w:rPr>
        <w:t>o</w:t>
      </w:r>
      <w:r w:rsidRPr="00AC5159">
        <w:rPr>
          <w:rFonts w:ascii="Times New Roman" w:hAnsi="Times New Roman" w:cs="Times New Roman"/>
          <w:lang w:val="sl-SI"/>
        </w:rPr>
        <w:t>vih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del,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uglednega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književnika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skladatelja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Arriga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(1842–1918),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uveljavil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Mefistofele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(1868),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posebej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predelavi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1875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1876.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sicer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velik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občudovalec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Richarda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mlad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skladatelj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zavzemal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uresničitev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Wagnerjeve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reforme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Italiji.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polemikah,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katerih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kritiziral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starejše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skladatelje,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prizanesel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Verdiju;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podrobneje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spoznal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Aido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Rekviem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njegov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odnos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sčasoma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prerastel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veliko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prijateljstvo.</w:t>
      </w:r>
    </w:p>
    <w:p w14:paraId="0095BE2A" w14:textId="2177D2E9" w:rsidR="003D4506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Verdija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čas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ustvarjanja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privlačevala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Shakespearova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dela,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dotlej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uspelo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ustvariti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Macbeth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dveh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načrtovanih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del,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Hamlet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Kralj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Lear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uresničil.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Othello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takoj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zamikal,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uvodnem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sestanku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prinesel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scenarij,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vendar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nameraval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posvetiti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zgolj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svojemu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posestvu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Sant’Agati,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dolgo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okleval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glede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uglasbitve.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1880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pismu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omenil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skupni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projekt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zahteval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določene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popravke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besedilni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predlogi,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takoj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komponiranje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Jago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sprva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imenovala,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spet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prekinil.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Najprej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predelal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Simon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Boccanegra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(1881),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velikim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uspehom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uprizorili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milanski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Scali,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izdelal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skrajšano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verzijo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Don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Carla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dunajsko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izvedbo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(1883/1884).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pozimi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1884,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ukvarjal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mislijo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Falstaffa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resno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pristopil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komponiranju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Otella</w:t>
      </w:r>
      <w:r w:rsidRPr="00AC5159">
        <w:rPr>
          <w:rFonts w:ascii="Times New Roman" w:hAnsi="Times New Roman" w:cs="Times New Roman"/>
          <w:lang w:val="sl-SI"/>
        </w:rPr>
        <w:t>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9.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decembra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1884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pisal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Boltu: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»Dozdeva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nemogoče,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vendar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res!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Pišem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…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pišem,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brez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cilja,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brez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predvidljivosti,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premišljeval,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…«</w:t>
      </w:r>
    </w:p>
    <w:p w14:paraId="2D5A3BB7" w14:textId="692B029C" w:rsidR="00AC5159" w:rsidRPr="00AC5159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lastRenderedPageBreak/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dokončal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pismu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decembra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1886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sporočil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veselo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novico: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</w:t>
      </w:r>
      <w:r w:rsidRPr="00AC5159">
        <w:rPr>
          <w:rFonts w:ascii="Times New Roman" w:hAnsi="Times New Roman" w:cs="Times New Roman"/>
          <w:i/>
          <w:iCs/>
          <w:lang w:val="sl-SI"/>
        </w:rPr>
        <w:t>Dragi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Boito,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gotov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sem!</w:t>
      </w:r>
      <w:r w:rsidRPr="00AC5159">
        <w:rPr>
          <w:rFonts w:ascii="Times New Roman" w:hAnsi="Times New Roman" w:cs="Times New Roman"/>
          <w:lang w:val="sl-SI"/>
        </w:rPr>
        <w:t>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težko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ločil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končane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partiture,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zapisal: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</w:t>
      </w:r>
      <w:r w:rsidRPr="00AC5159">
        <w:rPr>
          <w:rFonts w:ascii="Times New Roman" w:hAnsi="Times New Roman" w:cs="Times New Roman"/>
          <w:i/>
          <w:iCs/>
          <w:lang w:val="sl-SI"/>
        </w:rPr>
        <w:t>Ubogi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Otello!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Nikoli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več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ne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vrnil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sem!</w:t>
      </w:r>
      <w:r w:rsidRPr="00AC5159">
        <w:rPr>
          <w:rFonts w:ascii="Times New Roman" w:hAnsi="Times New Roman" w:cs="Times New Roman"/>
          <w:lang w:val="sl-SI"/>
        </w:rPr>
        <w:t>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odgovoril: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</w:t>
      </w:r>
      <w:r w:rsidRPr="00AC5159">
        <w:rPr>
          <w:rFonts w:ascii="Times New Roman" w:hAnsi="Times New Roman" w:cs="Times New Roman"/>
          <w:i/>
          <w:iCs/>
          <w:lang w:val="sl-SI"/>
        </w:rPr>
        <w:t>Toda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boste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prišli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in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Scali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srečali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zamorca.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‘Otello’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obstaja,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veliki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sen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je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uresničil.</w:t>
      </w:r>
      <w:r w:rsidRPr="00AC5159">
        <w:rPr>
          <w:rFonts w:ascii="Times New Roman" w:hAnsi="Times New Roman" w:cs="Times New Roman"/>
          <w:lang w:val="sl-SI"/>
        </w:rPr>
        <w:t>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Kmalu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določili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pogoje,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katerih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lahko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sprejela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založba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Ricordi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uprizorila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milanska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Scala.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Nihče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smel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prisostvovati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vajam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dovolili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spremljati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študij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predstave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celo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omogočili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prepoved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praizvedbe,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generalki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volji.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5.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februarja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1887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težko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pričakovano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74-letnega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krstili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milanski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Scali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velikim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zmagoslavjem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prisotnosti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visoke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cerkvene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družbene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elite.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Praizvedbo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dirigiral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Franco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Faccio,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glavne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vloge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oblikovali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Francesco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Tamagno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(Otello),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Victor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Maurel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(Jago)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Romilda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Pantaleoni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(Desdemona).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Ameriška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pevka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publicistka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Blanche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Roosevelt,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udeležila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praizvedbe,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zapisala: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</w:t>
      </w:r>
      <w:r w:rsidRPr="00AC5159">
        <w:rPr>
          <w:rFonts w:ascii="Times New Roman" w:hAnsi="Times New Roman" w:cs="Times New Roman"/>
          <w:i/>
          <w:iCs/>
          <w:lang w:val="sl-SI"/>
        </w:rPr>
        <w:t>Scala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doslej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še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ni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imela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takšne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publike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in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že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uro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pred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začetkom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predstave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bili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vsi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stoli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zasedeni</w:t>
      </w:r>
      <w:r w:rsidRPr="00AC5159">
        <w:rPr>
          <w:rFonts w:ascii="Times New Roman" w:hAnsi="Times New Roman" w:cs="Times New Roman"/>
          <w:lang w:val="sl-SI"/>
        </w:rPr>
        <w:t>…«</w:t>
      </w:r>
    </w:p>
    <w:p w14:paraId="79B19E03" w14:textId="572DE2C8" w:rsidR="00AC5159" w:rsidRPr="00AC5159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naslednje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januarja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1888,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nemškem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prevodu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Maxa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Kalbecka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uprizorili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Hamburgu.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1889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izvedli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14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gledališčih,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Moskvi,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Sankt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Peterburgu,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Budimpešti,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Pragi,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Amsterdamu,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New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Yorku,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Carigradu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Londonu.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izvedbo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Parizu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(1894)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francosko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verzijo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skupaj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pripravila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Camille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Locle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zanjo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prihoda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beneškega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odposlanca)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komponiral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balet,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sam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koreografsko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zasnoval.</w:t>
      </w:r>
    </w:p>
    <w:p w14:paraId="05EF253E" w14:textId="2F140CE2" w:rsidR="003D4506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našel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libretistu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kongenialnega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soustvarjalca,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kakršnega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dotlej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imel.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izdelal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libreto,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zagotovo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eden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najboljših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svetovni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literaturi.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Njegova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verzifikacija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Shakespear</w:t>
      </w:r>
      <w:r w:rsidR="001247D3">
        <w:rPr>
          <w:rFonts w:ascii="Times New Roman" w:hAnsi="Times New Roman" w:cs="Times New Roman"/>
          <w:lang w:val="sl-SI"/>
        </w:rPr>
        <w:t>o</w:t>
      </w:r>
      <w:r w:rsidRPr="00AC5159">
        <w:rPr>
          <w:rFonts w:ascii="Times New Roman" w:hAnsi="Times New Roman" w:cs="Times New Roman"/>
          <w:lang w:val="sl-SI"/>
        </w:rPr>
        <w:t>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Othella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ravni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izvirnika,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prevodu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kakor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dopolnjenih,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samostojno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napisanih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mestih.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posebej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izvrstno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uspela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diferenciacija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verzi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prozo,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zgledno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prilagodil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dikciji.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obdelavi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Shakespearove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tragedije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Othello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The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Moor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of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Venice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(1604),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nastala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noveli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Il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moro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di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Venezia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zbirke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Hecatommithi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(1566)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Giovannija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Battista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Giraldija,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psevdonimom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Cinthio,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izhajal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glavnem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francoske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različice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Victorja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Hugoja.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Shakespearovo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izvirno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predlogo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petih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skrajšal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štiri,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izpustil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dogaja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Benetkah,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povzel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posameznih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elementov,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zanemaril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najpomembnejša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težišča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Odlično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uravnovesil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dramatične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lirične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večji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poudarek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liričnim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prvinam,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zmanjšal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število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nastopajočih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prizorišč.</w:t>
      </w:r>
    </w:p>
    <w:p w14:paraId="7FDCD055" w14:textId="78D756DD" w:rsidR="00AC5159" w:rsidRPr="00AC5159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sledeč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dramaturgiji,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dogajanje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zgostil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štiri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prizorišča,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strani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razširil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libreto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novimi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scenami,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denimo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praznovanja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zmage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prestanem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viharju,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vzklikanjem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poklonom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ljudstva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Otellovi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izvoljenki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sceno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veličastnega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sprejema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beneškega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odposlanca,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omogočil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dramatične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nastope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zbora.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pisanju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libreta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nadvse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konstruktivno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nikdar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dotlej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sodeloval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zlasti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nasveti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glede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dramaturškega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poteka,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oblikovanja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posameznih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značajev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nekaterih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vlog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njihove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zunanje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podobe.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Njegov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poglavitni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cilj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avtentično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poustvari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predlogo,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razvidno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njegovega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dopisovanja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slikarjem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Domenicom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Morellijem,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snovanju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libreta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čas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lastRenderedPageBreak/>
        <w:t>zavedal,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Verdijeva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poslušalcem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bržkone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izpovedala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veliko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besede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približala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Shakespearovo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tragedijo.</w:t>
      </w:r>
    </w:p>
    <w:p w14:paraId="0983C136" w14:textId="11F29672" w:rsidR="003D4506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letih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praizvedbe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zgodovini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obveljalo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mnenje,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dramma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lirico</w:t>
      </w:r>
      <w:r w:rsidRPr="00AC5159">
        <w:rPr>
          <w:rFonts w:ascii="Times New Roman" w:hAnsi="Times New Roman" w:cs="Times New Roman"/>
          <w:lang w:val="sl-SI"/>
        </w:rPr>
        <w:t>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največja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tragična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19.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stoletja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besedah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Ulricha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Schreiberja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»zmagoslaven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odgovor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umetnosti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grozečo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prevlado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nemških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vplivov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glasbi«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</w:t>
      </w:r>
      <w:r w:rsidRPr="00AC5159">
        <w:rPr>
          <w:rFonts w:ascii="Times New Roman" w:hAnsi="Times New Roman" w:cs="Times New Roman"/>
          <w:i/>
          <w:iCs/>
          <w:lang w:val="sl-SI"/>
        </w:rPr>
        <w:t>Opernführer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für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Fortgeschrittene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str.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666).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popolnosti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uresničil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cilj,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katerega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prizadeval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čas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ustvarjanja,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sicer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smislu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stvaritve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velike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glasbenodramske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oblike,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postopoma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izgrajeval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Macbeth</w:t>
      </w:r>
      <w:r w:rsidR="00F76B38">
        <w:rPr>
          <w:rFonts w:ascii="Times New Roman" w:hAnsi="Times New Roman" w:cs="Times New Roman"/>
          <w:i/>
          <w:iCs/>
          <w:lang w:val="sl-SI"/>
        </w:rPr>
        <w:t>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Ples</w:t>
      </w:r>
      <w:r w:rsidR="00F76B38">
        <w:rPr>
          <w:rFonts w:ascii="Times New Roman" w:hAnsi="Times New Roman" w:cs="Times New Roman"/>
          <w:i/>
          <w:iCs/>
          <w:lang w:val="sl-SI"/>
        </w:rPr>
        <w:t>a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v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maskah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Simon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Boccanegra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Don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Carlo(s)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ohranil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avtohtonost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oddaljil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numerične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delitve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tekstovno,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dramaturško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zaključene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točke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="00F76B38" w:rsidRPr="00AC5159">
        <w:rPr>
          <w:rFonts w:ascii="Times New Roman" w:hAnsi="Times New Roman" w:cs="Times New Roman"/>
          <w:lang w:val="sl-SI"/>
        </w:rPr>
        <w:t>brez</w:t>
      </w:r>
      <w:r w:rsidR="00F76B38">
        <w:rPr>
          <w:rFonts w:ascii="Times New Roman" w:hAnsi="Times New Roman" w:cs="Times New Roman"/>
          <w:lang w:val="sl-SI"/>
        </w:rPr>
        <w:t xml:space="preserve"> </w:t>
      </w:r>
      <w:r w:rsidR="00F76B38" w:rsidRPr="00AC5159">
        <w:rPr>
          <w:rFonts w:ascii="Times New Roman" w:hAnsi="Times New Roman" w:cs="Times New Roman"/>
          <w:lang w:val="sl-SI"/>
        </w:rPr>
        <w:t>cezur</w:t>
      </w:r>
      <w:r w:rsidR="00F76B38" w:rsidRPr="00AC5159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povezal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prizore</w:t>
      </w:r>
      <w:r w:rsidR="00F76B38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pregnantno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celoto,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ustvaril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osnovo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prehod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spevne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drami.</w:t>
      </w:r>
    </w:p>
    <w:p w14:paraId="4689FD0D" w14:textId="264C1C8F" w:rsidR="003D4506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Orkester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enakovreden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pevskim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glasovom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zvočno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znatno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bogatejši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prejšnjih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operah,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nadvse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slikovitem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podajanju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najrazličnejših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občutkov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razpoloženj.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velja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omeniti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prikaz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ljubezenskega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odnosa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sklepu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eden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najlepših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Verdijevih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ljubezenskih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duetov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nasploh.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Povsem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realistično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orkester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ilustrira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Jagom,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zlasti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znanem,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pretežno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deklamatoričnem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Credu</w:t>
      </w:r>
      <w:r w:rsidRPr="00AC515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eden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Verdijevih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monologov,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katerem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Jago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izpove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vero.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zvočnimi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barvami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orkestra,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denimo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tremolom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pavkah,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udarci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boben,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činele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tamtam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arpeggi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flavte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piccola,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ponazarjajo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bliskanje,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sijajno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poustvari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vihar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Ciprom,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katerim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začenja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brez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predigre.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Obenem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ponazarja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razburjenje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ljudi,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pomolu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zrejo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proti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razburkanemu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morju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čakajo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prihod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beneške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flote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Otellovim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poveljstvom.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Napeto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stanje,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traja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nastopa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njegovega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kratkega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arioza,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posebno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prepričljivo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posreduje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mogočni,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120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taktov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trajajoči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pedalni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ton.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Povsem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drugačno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razpoloženje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podaja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orkester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četrtem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kjer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kontrabasi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dušilci)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izzvenevanju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poigre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Desdemonini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molitvi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</w:t>
      </w:r>
      <w:r w:rsidRPr="00AC5159">
        <w:rPr>
          <w:rFonts w:ascii="Times New Roman" w:hAnsi="Times New Roman" w:cs="Times New Roman"/>
          <w:i/>
          <w:iCs/>
          <w:lang w:val="sl-SI"/>
        </w:rPr>
        <w:t>Ave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Maria</w:t>
      </w:r>
      <w:r w:rsidRPr="00AC5159">
        <w:rPr>
          <w:rFonts w:ascii="Times New Roman" w:hAnsi="Times New Roman" w:cs="Times New Roman"/>
          <w:lang w:val="sl-SI"/>
        </w:rPr>
        <w:t>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ustvarjajo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intimno,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skorajda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skrivnostno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vzdušje.</w:t>
      </w:r>
    </w:p>
    <w:p w14:paraId="26DBD1F6" w14:textId="4EADFD80" w:rsidR="00AC5159" w:rsidRPr="00AC5159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Orkester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zasnovan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simfonično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Wagnerjevih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težišče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izraza,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temveč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enakovreden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pevskim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glasovom,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ohranja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poglavitno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značilnost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melodični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deklamaciji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opušča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spevnost,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melodika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izrazno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bogata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ohranja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svoj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vokalni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značaj.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mnenja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nekaterih,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nastal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Wagnerjevim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vplivom,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zgrešena,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uporabil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najznačilnejših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Wagnerjevih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oblikovalnih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principov: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denimo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prevzel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tehnike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leitmotivov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(vodilnih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motivov),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omenjeno,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prepustil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dominantne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vloge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orkestru,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Wagnerjevih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nosilec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dramatičnega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izraza.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sicer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značilnih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motivov,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leitmotivi,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temveč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reminiscenčni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motivi,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ponavljajo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okviru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posameznih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ljubezenski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motiv.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zazveni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orkestru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najprej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sklepu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ljubezenskega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poljubu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koncu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ponovno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koncu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četrtega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zadnjič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poljubi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mrtvo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Desdemono.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Njegove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zadnje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besede,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</w:t>
      </w:r>
      <w:r w:rsidRPr="00AC5159">
        <w:rPr>
          <w:rFonts w:ascii="Times New Roman" w:hAnsi="Times New Roman" w:cs="Times New Roman"/>
          <w:i/>
          <w:iCs/>
          <w:lang w:val="sl-SI"/>
        </w:rPr>
        <w:t>un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bacio</w:t>
      </w:r>
      <w:r w:rsidRPr="00AC5159">
        <w:rPr>
          <w:rFonts w:ascii="Times New Roman" w:hAnsi="Times New Roman" w:cs="Times New Roman"/>
          <w:lang w:val="sl-SI"/>
        </w:rPr>
        <w:t>…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un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bacio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ancora</w:t>
      </w:r>
      <w:r w:rsidRPr="00AC5159">
        <w:rPr>
          <w:rFonts w:ascii="Times New Roman" w:hAnsi="Times New Roman" w:cs="Times New Roman"/>
          <w:lang w:val="sl-SI"/>
        </w:rPr>
        <w:t>…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ah!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un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altro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bacio</w:t>
      </w:r>
      <w:r w:rsidRPr="00AC5159">
        <w:rPr>
          <w:rFonts w:ascii="Times New Roman" w:hAnsi="Times New Roman" w:cs="Times New Roman"/>
          <w:lang w:val="sl-SI"/>
        </w:rPr>
        <w:t>…«,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izražajo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obupa,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ampak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ljubezen.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»smrti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(zaradi)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ljubezni«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morda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približal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Wagnerju.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Zelo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značilen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motiv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ljubosumja,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nastopi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najprej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lastRenderedPageBreak/>
        <w:t>sceni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pogovora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Cassiem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Jagom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začetku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ponovno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začetku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Jagovega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Creda</w:t>
      </w:r>
      <w:r w:rsidRPr="00AC5159">
        <w:rPr>
          <w:rFonts w:ascii="Times New Roman" w:hAnsi="Times New Roman" w:cs="Times New Roman"/>
          <w:lang w:val="sl-SI"/>
        </w:rPr>
        <w:t>.</w:t>
      </w:r>
    </w:p>
    <w:p w14:paraId="5A12985E" w14:textId="3242411F" w:rsidR="00AC5159" w:rsidRPr="00AC5159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Čeprav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opustil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obliko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številčne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odločil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prekomponirano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formo,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prejšnjih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operah)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manjka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zaključenih,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pesemsko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celo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strofično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oblikovanih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točk.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Takšna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denimo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napitnica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dejanju.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Posebno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lep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znamenita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Desdemonina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»pesem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vrbi«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četrtega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zgrajena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kritično.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Uvaja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otožna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melodija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angleškem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rogu,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nakazuje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Desdemonine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zlovešče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slutnje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smrti,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vsaki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nadaljnjih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kitic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rahlo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variira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orkestrska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spremljava.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tj.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Desdemoninem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prihodu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spremstvom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grajski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vrt,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zbrana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množica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ljubki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spremljavi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mandolin,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kitar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dud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zapoje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pesmi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njeno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čast,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otroški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zbor.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Posebno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zanimiva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prisega,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katero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konča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»</w:t>
      </w:r>
      <w:r w:rsidRPr="00AC5159">
        <w:rPr>
          <w:rFonts w:ascii="Times New Roman" w:hAnsi="Times New Roman" w:cs="Times New Roman"/>
          <w:i/>
          <w:iCs/>
          <w:lang w:val="sl-SI"/>
        </w:rPr>
        <w:t>Sì,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pel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ciel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marmoreo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giuro</w:t>
      </w:r>
      <w:r w:rsidRPr="00AC5159">
        <w:rPr>
          <w:rFonts w:ascii="Times New Roman" w:hAnsi="Times New Roman" w:cs="Times New Roman"/>
          <w:lang w:val="sl-SI"/>
        </w:rPr>
        <w:t>«,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jasno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značilnosti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kabalete.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Otellovem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monologu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tretjega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prizora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tretjega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dejanja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(»</w:t>
      </w:r>
      <w:r w:rsidRPr="00AC5159">
        <w:rPr>
          <w:rFonts w:ascii="Times New Roman" w:hAnsi="Times New Roman" w:cs="Times New Roman"/>
          <w:i/>
          <w:iCs/>
          <w:lang w:val="sl-SI"/>
        </w:rPr>
        <w:t>Dio!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potevi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scagliar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tutti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i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mali</w:t>
      </w:r>
      <w:r w:rsidRPr="00AC5159">
        <w:rPr>
          <w:rFonts w:ascii="Times New Roman" w:hAnsi="Times New Roman" w:cs="Times New Roman"/>
          <w:lang w:val="sl-SI"/>
        </w:rPr>
        <w:t>«)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odlomku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Es-duru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(»</w:t>
      </w:r>
      <w:r w:rsidRPr="00AC5159">
        <w:rPr>
          <w:rFonts w:ascii="Times New Roman" w:hAnsi="Times New Roman" w:cs="Times New Roman"/>
          <w:i/>
          <w:iCs/>
          <w:lang w:val="sl-SI"/>
        </w:rPr>
        <w:t>Ma,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pianto,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</w:t>
      </w:r>
      <w:r w:rsidR="00A84A3C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duol!</w:t>
      </w:r>
      <w:r w:rsidRPr="00AC5159">
        <w:rPr>
          <w:rFonts w:ascii="Times New Roman" w:hAnsi="Times New Roman" w:cs="Times New Roman"/>
          <w:lang w:val="sl-SI"/>
        </w:rPr>
        <w:t>«)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opazimo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rahlo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razliko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recitativom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arijo.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Našteli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lahko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sorodnih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primerov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ansambelskih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točkah,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duetih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itd.,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dokazujejo,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nikdar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popolnoma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prekinil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tradicijo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najbolj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prizadel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očitek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katerakoli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kritika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–,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Wagnerjev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posnemalec,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čeprav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slednjega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zelo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spoštoval.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Verdi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namreč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vselej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namreč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zagovarjal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stališče,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domena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nemške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umetnosti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predvsem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instrumentalna,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italijanske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vokalna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upiral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prevladi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nemške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glasbe.</w:t>
      </w:r>
    </w:p>
    <w:p w14:paraId="286F3587" w14:textId="0539C54D" w:rsidR="003D4506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mariborski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Operi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izvedli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prvič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sezoni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1967/1968,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premiera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14.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oktobra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1967,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skupno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zvrstilo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sedemnajst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predstav,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izvedene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slovenskem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prevodu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Smiljana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Samca.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Dirigent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uprizoritve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Vladimir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Kobler,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režijsko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zasnovo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pripravil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Franjo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Potočnik,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scenografijo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Jože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Polajnko,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kostumografijo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Vlasta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Hegedušić.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Glavne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vloge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oblikovali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Carlo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Biasini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Oskar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Zornik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(Otello),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Ondina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Otta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Klasinc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(Desdemona)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Miro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Gregorin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(Jago).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Druga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uprizoritev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i/>
          <w:iCs/>
          <w:lang w:val="sl-SI"/>
        </w:rPr>
        <w:t>Otella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Mariboru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sezoni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1996/1997.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Režiser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predstave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Paolo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Trevisi,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dirigent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Stefano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Pellegrino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Amato,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zbor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pripravil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Robert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Mraček,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koreografijo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Olja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Ilić.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glavnih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vlogah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nastopili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Sergej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Dubrovin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Janos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Bandy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(Otello),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Valentin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Enčev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(Jago)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Svetlana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Čursina,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Ljudmila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Vechova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Natalia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Vorobjova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Biorro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(Desdemona).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premieri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decembra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1996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zvrstilo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osem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AC5159">
        <w:rPr>
          <w:rFonts w:ascii="Times New Roman" w:hAnsi="Times New Roman" w:cs="Times New Roman"/>
          <w:lang w:val="sl-SI"/>
        </w:rPr>
        <w:t>ponovitev.</w:t>
      </w:r>
    </w:p>
    <w:p w14:paraId="4EC840C3" w14:textId="60470ACB" w:rsidR="00AC5159" w:rsidRPr="00CF5BA7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sl-SI"/>
        </w:rPr>
      </w:pPr>
      <w:r w:rsidRPr="00CF5BA7">
        <w:rPr>
          <w:rFonts w:ascii="Times New Roman" w:hAnsi="Times New Roman" w:cs="Times New Roman"/>
          <w:b/>
          <w:bCs/>
          <w:i/>
          <w:iCs/>
          <w:lang w:val="sl-SI"/>
        </w:rPr>
        <w:t>dr.</w:t>
      </w:r>
      <w:r w:rsidR="00A84A3C" w:rsidRPr="00CF5BA7">
        <w:rPr>
          <w:rFonts w:ascii="Times New Roman" w:hAnsi="Times New Roman" w:cs="Times New Roman"/>
          <w:b/>
          <w:bCs/>
          <w:i/>
          <w:iCs/>
          <w:lang w:val="sl-SI"/>
        </w:rPr>
        <w:t xml:space="preserve"> </w:t>
      </w:r>
      <w:r w:rsidRPr="00CF5BA7">
        <w:rPr>
          <w:rFonts w:ascii="Times New Roman" w:hAnsi="Times New Roman" w:cs="Times New Roman"/>
          <w:b/>
          <w:bCs/>
          <w:i/>
          <w:iCs/>
          <w:lang w:val="sl-SI"/>
        </w:rPr>
        <w:t>Manica</w:t>
      </w:r>
      <w:r w:rsidR="00A84A3C" w:rsidRPr="00CF5BA7">
        <w:rPr>
          <w:rFonts w:ascii="Times New Roman" w:hAnsi="Times New Roman" w:cs="Times New Roman"/>
          <w:b/>
          <w:bCs/>
          <w:i/>
          <w:iCs/>
          <w:lang w:val="sl-SI"/>
        </w:rPr>
        <w:t xml:space="preserve"> </w:t>
      </w:r>
      <w:r w:rsidRPr="00CF5BA7">
        <w:rPr>
          <w:rFonts w:ascii="Times New Roman" w:hAnsi="Times New Roman" w:cs="Times New Roman"/>
          <w:b/>
          <w:bCs/>
          <w:i/>
          <w:iCs/>
          <w:lang w:val="sl-SI"/>
        </w:rPr>
        <w:t>Špendal</w:t>
      </w:r>
    </w:p>
    <w:p w14:paraId="05BB9A86" w14:textId="77777777" w:rsidR="00AC5159" w:rsidRP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7977FC9D" w14:textId="7CA04123" w:rsidR="00AC5159" w:rsidRPr="00983CD9" w:rsidRDefault="00AC5159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l-SI"/>
        </w:rPr>
      </w:pP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Od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i/>
          <w:iCs/>
          <w:sz w:val="28"/>
          <w:szCs w:val="28"/>
          <w:lang w:val="sl-SI"/>
        </w:rPr>
        <w:t>Othella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do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i/>
          <w:iCs/>
          <w:sz w:val="28"/>
          <w:szCs w:val="28"/>
          <w:lang w:val="sl-SI"/>
        </w:rPr>
        <w:t>Otella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–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Boitova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preobrazba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l-SI"/>
        </w:rPr>
        <w:t>Shakespearove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tragedije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za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Verdijevo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glasbeno</w:t>
      </w:r>
      <w:r w:rsidR="00A84A3C">
        <w:rPr>
          <w:rFonts w:ascii="Times New Roman" w:hAnsi="Times New Roman" w:cs="Times New Roman"/>
          <w:b/>
          <w:bCs/>
          <w:sz w:val="28"/>
          <w:szCs w:val="28"/>
          <w:lang w:val="sl-SI"/>
        </w:rPr>
        <w:t xml:space="preserve"> </w:t>
      </w:r>
      <w:r w:rsidRPr="00983CD9">
        <w:rPr>
          <w:rFonts w:ascii="Times New Roman" w:hAnsi="Times New Roman" w:cs="Times New Roman"/>
          <w:b/>
          <w:bCs/>
          <w:sz w:val="28"/>
          <w:szCs w:val="28"/>
          <w:lang w:val="sl-SI"/>
        </w:rPr>
        <w:t>mojstrovino</w:t>
      </w:r>
    </w:p>
    <w:p w14:paraId="0B22FB1D" w14:textId="3E570D05" w:rsidR="00AC5159" w:rsidRPr="00983CD9" w:rsidRDefault="00AC5159" w:rsidP="001247D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983CD9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uspehu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svoje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monumentalne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color w:val="000000" w:themeColor="text1"/>
          <w:lang w:val="sl-SI"/>
        </w:rPr>
        <w:t>Aida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1871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lahko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Verdi,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zadovoljen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svojimi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umetniškimi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dosežki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mednarodno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slavo,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povsem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lagodno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umaknil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sveta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gledališča.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Več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trideset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let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prenašal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njegove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pritiske,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burnost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prevlado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nad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svojim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življenjem;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svet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njega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izvabil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dela,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postala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ponos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njegove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ljubljene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Italije,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postopoma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osvobajala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pritiskov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avstrijske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hegemonije,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hkrati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mu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prinesla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finančno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blagostanje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Zdaj,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Verdija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jesen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življenja,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vabila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druga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opravila: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treba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bilo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obdelovati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zemljo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obsežnem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posestvu,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vasici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Sant’Agata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kupil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že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1844,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posvetiti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želel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gradbenim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projektom,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uživati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poeziji,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dramah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slikarstvu.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lastRenderedPageBreak/>
        <w:t>Čutil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zaslužil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premor,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njegova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velika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prijateljica,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grofica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Clara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Maffei,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poskušala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pregovoriti,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naj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vendarle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nadaljuje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ustvarjanjem,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njegov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odgovor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nedvoumen: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»Iz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kakšnega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razloga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naj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sploh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pišem?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kaj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dosegel?«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Vendar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genij,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utrudi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banalnih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bremen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življenja,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umakne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zlahka,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tako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1879,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Verdi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star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že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šestinšestdeset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let,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njegova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ustvarjalna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vnema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ostala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neokrnjena.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Pravzaprav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prelomnem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letu,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prineslo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zasnovo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color w:val="000000" w:themeColor="text1"/>
          <w:lang w:val="sl-SI"/>
        </w:rPr>
        <w:t>Otello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že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sam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skrivaj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iskal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primeren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libreto</w:t>
      </w:r>
      <w:r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šele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mojstrska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taktika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njegovega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nadarjenega,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pronicljivega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nič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manj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vztrajnega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založnika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Giulija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Ricordija,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povezal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vedno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omahujočega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skladatelja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briljantnega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pesnika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glasbenika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Arriga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Boita,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zapečatila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usodo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tega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poglavja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glasbeni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zgodovini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omogočila,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color w:val="000000" w:themeColor="text1"/>
          <w:lang w:val="sl-SI"/>
        </w:rPr>
        <w:t>Otello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–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mnoge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poznavalce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»popolna«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opera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nesporno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eden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l-SI"/>
        </w:rPr>
        <w:t>najpomembnejših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dosežkov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italijanskega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glasbenega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gledališča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–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ugledal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luč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983CD9">
        <w:rPr>
          <w:rFonts w:ascii="Times New Roman" w:hAnsi="Times New Roman" w:cs="Times New Roman"/>
          <w:color w:val="000000" w:themeColor="text1"/>
          <w:lang w:val="sl-SI"/>
        </w:rPr>
        <w:t>sveta.</w:t>
      </w:r>
    </w:p>
    <w:p w14:paraId="5808468C" w14:textId="2A07D0EE" w:rsidR="00AC5159" w:rsidRPr="00983CD9" w:rsidRDefault="00AC5159" w:rsidP="001247D3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znano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osebne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zapuščine,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dosledno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zavzemal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nepopustljiv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odnos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libretov,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uglasbil.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ugled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omogočil,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sodeloval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najboljšimi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libretisti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časa,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pogosto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prevzel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vlogo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svetovalca,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mentorja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priganjalca,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dosegel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natanko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želel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zamislil.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korespondenca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Antoni</w:t>
      </w:r>
      <w:r>
        <w:rPr>
          <w:lang w:val="sl-SI"/>
        </w:rPr>
        <w:t>e</w:t>
      </w:r>
      <w:r w:rsidRPr="00983CD9">
        <w:rPr>
          <w:lang w:val="sl-SI"/>
        </w:rPr>
        <w:t>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Ghislanzonijem,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libretistom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Aida</w:t>
      </w:r>
      <w:r w:rsidRPr="00983CD9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ustvarjanjem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odlično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ponazarja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skrb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literarne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podrobnosti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(citat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navezuje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dejanja):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»Tukaj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morata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biti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dve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kitici,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vsaka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desetimi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verzi.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Prva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kitica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s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štirimi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verzi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naj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bojevitega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značaja,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druga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s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štirimi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verzi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bolj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ljubečega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tona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in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nato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še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dva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zapeljiva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verza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Amneris.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Druga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kitica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enako.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In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iskali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kakšnih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nenavadnih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ritmov,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napišite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dva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sedemzložna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verza,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nato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pa,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če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nimate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zadržkov,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dodajte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še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nekaj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vrstic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moškimi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končnicami,</w:t>
      </w:r>
      <w:r w:rsidRPr="00983CD9">
        <w:rPr>
          <w:rStyle w:val="FootnoteReference"/>
          <w:rFonts w:eastAsiaTheme="majorEastAsia"/>
          <w:lang w:val="sl-SI"/>
        </w:rPr>
        <w:footnoteReference w:id="1"/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lahko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glasbi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zvenijo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zelo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učinkovito.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Melodija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La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traviati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–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‘Di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Provenza’</w:t>
      </w:r>
      <w:r w:rsidRPr="00983CD9">
        <w:rPr>
          <w:rStyle w:val="FootnoteReference"/>
          <w:rFonts w:eastAsiaTheme="majorEastAsia"/>
          <w:lang w:val="sl-SI"/>
        </w:rPr>
        <w:footnoteReference w:id="2"/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–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bila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manj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prepričljiva,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če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imeli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verzi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ženske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končnice.</w:t>
      </w:r>
      <w:r w:rsidRPr="00983CD9">
        <w:rPr>
          <w:lang w:val="sl-SI"/>
        </w:rPr>
        <w:t>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povedano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brez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ovinkarjenja,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Ghislanzonija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poučeval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skrivnostih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obrti.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začel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sodelovati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rigorozen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odnos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literature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funkcionalnega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skeleta,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gradil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bistveno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spremenil: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zaradi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nespornega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talenta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sodelavca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treba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deliti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učnih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lekcij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prozodije,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energije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manj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posvetil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argumentirani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strokovni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razpravi,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tokrat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potekala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kongenialno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konstruktivno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dvema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nespornima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mojstroma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umetnosti.</w:t>
      </w:r>
    </w:p>
    <w:p w14:paraId="40A892C9" w14:textId="6F7D624D" w:rsidR="003D4506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lažje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razumevanje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širšega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konteksta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umetniškega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sodelovanja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ogledati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življenjsko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širokih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konturah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povzemajo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naslednje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vrstice.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Arrigo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(1842–1918)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rodil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Padovi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poljske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grofice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Jozefine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Rodelinske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italijanskega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miniaturističnega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slikarja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Silvestra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Boita.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talent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enaki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raztezal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smeri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literarne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umetnosti,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obeh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področjih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sodobniki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užival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ugled.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edina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dokončana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opera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Mefistofele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lastRenderedPageBreak/>
        <w:t>uprizorjena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milanski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Scali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1868,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dvakrat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revidiral,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dosegel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zaželeni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uspeh,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omenjeno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danes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priča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izjemni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spretnosti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inovativnega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ustvarjalca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gledališče.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literarnem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področju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pogosto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podpisoval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anagramskim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psevdonimom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Tobia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Gorrio,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razmeroma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zgodaj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uveljavil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pesnik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senzibilen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konstruktiven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kritik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avtorjev,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združevali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umetniško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gibanje,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poimenovano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Scapigliatura.</w:t>
      </w:r>
      <w:r w:rsidRPr="00983CD9">
        <w:rPr>
          <w:rStyle w:val="FootnoteReference"/>
          <w:lang w:val="sl-SI"/>
        </w:rPr>
        <w:footnoteReference w:id="3"/>
      </w:r>
    </w:p>
    <w:p w14:paraId="7474CC63" w14:textId="59F3B983" w:rsidR="00AC5159" w:rsidRPr="00983CD9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Njegova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poezija,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posebej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obsežna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alegorična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pesnitev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Re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Orso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lang w:val="sl-SI"/>
        </w:rPr>
        <w:t>(</w:t>
      </w:r>
      <w:r w:rsidRPr="00983CD9">
        <w:rPr>
          <w:i/>
          <w:iCs/>
          <w:lang w:val="sl-SI"/>
        </w:rPr>
        <w:t>Kralj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Orso</w:t>
      </w:r>
      <w:r w:rsidRPr="00983CD9">
        <w:rPr>
          <w:lang w:val="sl-SI"/>
        </w:rPr>
        <w:t>),</w:t>
      </w:r>
      <w:r w:rsidRPr="00983CD9">
        <w:rPr>
          <w:rStyle w:val="FootnoteReference"/>
          <w:lang w:val="sl-SI"/>
        </w:rPr>
        <w:footnoteReference w:id="4"/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razkriva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močan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nordijski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romantizem,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plod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kulturnega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imaginarija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porekla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vpliva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pisateljev,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Charles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Baudelaire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Victor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Hugo.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Kot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poudarja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Avril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Bardoni,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je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Boito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s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pesnitvijo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Re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Orso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uvedel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večplastno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pomenljiv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simbol,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ostal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osrednji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motiv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ustvarjalnem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pisanju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pesnika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prirejevalca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umetniških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simbol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črva,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razumemo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princip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skrajnega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neizogibnega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uniče</w:t>
      </w:r>
      <w:r>
        <w:rPr>
          <w:lang w:val="sl-SI"/>
        </w:rPr>
        <w:t>(va)</w:t>
      </w:r>
      <w:r w:rsidRPr="00983CD9">
        <w:rPr>
          <w:lang w:val="sl-SI"/>
        </w:rPr>
        <w:t>nja.</w:t>
      </w:r>
      <w:r w:rsidRPr="00983CD9">
        <w:rPr>
          <w:rStyle w:val="FootnoteReference"/>
          <w:lang w:val="sl-SI"/>
        </w:rPr>
        <w:footnoteReference w:id="5"/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Prevzet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občutkom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dualizma,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inherentno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prisoten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vsepovsod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naravi,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posebej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človeški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zavesti,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razumel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dobro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zlo,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šibkost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moč,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ustvarjanje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uničenje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soodvisne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sile,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videl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človeško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življenje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</w:t>
      </w:r>
      <w:r w:rsidRPr="00983CD9">
        <w:rPr>
          <w:i/>
          <w:iCs/>
          <w:lang w:val="sl-SI"/>
        </w:rPr>
        <w:t>un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oscillare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eterno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fra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paradiso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e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inferno«,</w:t>
      </w:r>
      <w:r w:rsidR="00A84A3C">
        <w:rPr>
          <w:i/>
          <w:iCs/>
          <w:lang w:val="sl-SI"/>
        </w:rPr>
        <w:t xml:space="preserve"> </w:t>
      </w:r>
      <w:r w:rsidRPr="00983CD9">
        <w:rPr>
          <w:lang w:val="sl-SI"/>
        </w:rPr>
        <w:t>torej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»večno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nihanje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med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nebesi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in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peklom«.</w:t>
      </w:r>
    </w:p>
    <w:p w14:paraId="3FD1F9E3" w14:textId="3AFFB554" w:rsidR="00AC5159" w:rsidRPr="00983CD9" w:rsidRDefault="00AC5159" w:rsidP="00F76B38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pisatelj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užival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metafizičnih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konceptih,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vedno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znova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prevprašujejo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bistvo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človeške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eksistence,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pesniški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domiselnosti,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igri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prepletanju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besed,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ritmov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rim.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že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zgodnjem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ustvarjalnem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obdobju,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tj.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času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vzpostavitve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osnovnih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koordinat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svojega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habitusa,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izostril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instinkt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poetičnost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melodrame.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lastnosti,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združevale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njegovim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občutkom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muzikalnost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jezika,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zagotavljale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pogoje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formiranje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rekoč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idealnega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libretista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njegov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uspeh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področju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zgolj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rezultat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srečnega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spoja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»naravnih«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talentov,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ampak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globljega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premisleka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kritičnega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ustvarjalca.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namreč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precej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časa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intenzivno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razmišljal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specifičnih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problemih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tedanjih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libretov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prišel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sklepa,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reforme,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prevetrile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italijansko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glasbeno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gledališče,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nujno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potrebne.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članku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milansko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revijo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Figaro</w:t>
      </w:r>
      <w:r w:rsidRPr="00983CD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objavljenem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1864,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jasno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predstavil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reforme,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zamislil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štirih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točkah: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popolna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odprava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i/>
          <w:iCs/>
          <w:lang w:val="sl-SI"/>
        </w:rPr>
        <w:t>formule</w:t>
      </w:r>
      <w:r w:rsidRPr="00983CD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stvaritev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i/>
          <w:iCs/>
          <w:lang w:val="sl-SI"/>
        </w:rPr>
        <w:t>forme</w:t>
      </w:r>
      <w:r w:rsidRPr="00983CD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uresničitev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najširšega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možnega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harmoničnega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ritmičnega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razvoja,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dosegljiv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danes,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najvišja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možna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utelesitev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i/>
          <w:iCs/>
          <w:lang w:val="sl-SI"/>
        </w:rPr>
        <w:t>drame</w:t>
      </w:r>
      <w:r w:rsidRPr="00983CD9">
        <w:rPr>
          <w:rFonts w:ascii="Times New Roman" w:hAnsi="Times New Roman" w:cs="Times New Roman"/>
          <w:lang w:val="sl-SI"/>
        </w:rPr>
        <w:t>.</w:t>
      </w:r>
    </w:p>
    <w:p w14:paraId="756C401F" w14:textId="1D8995FF" w:rsidR="00AC5159" w:rsidRPr="00983CD9" w:rsidRDefault="00AC5159" w:rsidP="00F76B38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lahko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pojasnili,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mislil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i/>
          <w:iCs/>
          <w:lang w:val="sl-SI"/>
        </w:rPr>
        <w:t>formo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nasprotju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i/>
          <w:iCs/>
          <w:lang w:val="sl-SI"/>
        </w:rPr>
        <w:t>formulo</w:t>
      </w:r>
      <w:r w:rsidRPr="00983CD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moramo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obrniti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članek,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napisal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drugo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milansko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publikacijo,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La</w:t>
      </w:r>
      <w:r w:rsidR="00A84A3C">
        <w:rPr>
          <w:rStyle w:val="Emphasis"/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Perseveranza</w:t>
      </w:r>
      <w:r w:rsidRPr="00983CD9">
        <w:rPr>
          <w:rFonts w:ascii="Times New Roman" w:hAnsi="Times New Roman" w:cs="Times New Roman"/>
          <w:lang w:val="sl-SI"/>
        </w:rPr>
        <w:t>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»[o]dkar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obstaja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Italiji,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današnjih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dni,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nismo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nikoli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imeli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prave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="00F76B38">
        <w:rPr>
          <w:rFonts w:ascii="Times New Roman" w:hAnsi="Times New Roman" w:cs="Times New Roman"/>
          <w:lang w:val="sl-SI"/>
        </w:rPr>
        <w:t>forme</w:t>
      </w:r>
      <w:r w:rsidRPr="00983CD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/…/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zgolj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/…/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formulo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/…/.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Oznake,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arija,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rondo,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kabaleta,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stretto,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ritornello,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pezzo</w:t>
      </w:r>
      <w:r w:rsidR="00A84A3C">
        <w:rPr>
          <w:rStyle w:val="Emphasis"/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concertato</w:t>
      </w:r>
      <w:r w:rsidRPr="00983CD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tukaj,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pripravljene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pregled,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potrdijo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resničnost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trditve.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Prišel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čas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spremembo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sloga;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forma,</w:t>
      </w:r>
      <w:r w:rsidRPr="00983CD9">
        <w:rPr>
          <w:rStyle w:val="FootnoteReference"/>
          <w:rFonts w:ascii="Times New Roman" w:hAnsi="Times New Roman" w:cs="Times New Roman"/>
          <w:lang w:val="sl-SI"/>
        </w:rPr>
        <w:footnoteReference w:id="6"/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veliki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meri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dosežena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drugih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umetnostih,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lastRenderedPageBreak/>
        <w:t>mora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razviti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naši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lastni.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/…/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spremeni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ime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zgradbo,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namesto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rečemo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libreto,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izraz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konvencionalne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umetnosti,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recimo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zapišimo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tragedija,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storili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Grki.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razprava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seveda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vodi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zaključka,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danes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nemogoče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napisati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dobro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lepo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glasbo,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slab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libreto,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kak</w:t>
      </w:r>
      <w:r>
        <w:rPr>
          <w:rFonts w:ascii="Times New Roman" w:hAnsi="Times New Roman" w:cs="Times New Roman"/>
          <w:lang w:val="sl-SI"/>
        </w:rPr>
        <w:t>r</w:t>
      </w:r>
      <w:r w:rsidRPr="00983CD9">
        <w:rPr>
          <w:rFonts w:ascii="Times New Roman" w:hAnsi="Times New Roman" w:cs="Times New Roman"/>
          <w:lang w:val="sl-SI"/>
        </w:rPr>
        <w:t>šenkoli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libreto.«</w:t>
      </w:r>
      <w:r w:rsidRPr="00983CD9">
        <w:rPr>
          <w:rStyle w:val="FootnoteReference"/>
          <w:rFonts w:ascii="Times New Roman" w:hAnsi="Times New Roman" w:cs="Times New Roman"/>
          <w:lang w:val="sl-SI"/>
        </w:rPr>
        <w:footnoteReference w:id="7"/>
      </w:r>
    </w:p>
    <w:p w14:paraId="54E4CA1D" w14:textId="0CC714C0" w:rsidR="00AC5159" w:rsidRPr="00983CD9" w:rsidRDefault="00AC5159" w:rsidP="00F76B38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omenjene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ustvarjalne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principe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uporabil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svoji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priredbi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Goethejevega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Fausta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svojo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Mefistofele</w:t>
      </w:r>
      <w:r w:rsidRPr="00983CD9">
        <w:rPr>
          <w:rFonts w:ascii="Times New Roman" w:hAnsi="Times New Roman" w:cs="Times New Roman"/>
          <w:lang w:val="sl-SI"/>
        </w:rPr>
        <w:t>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dotlej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daleč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najuspešnejši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poskus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oblikovanja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veličastnega,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obenem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močno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razplastenega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dela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oder.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Povsem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načela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uporabil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pripravi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Shakespearovega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Othella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Verdijevo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glasbo: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predelana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drama,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ponudil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Verdiju,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resnici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zasnova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tragedije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glasbeni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oder,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nekaj,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mogoče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prepoznati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konvencionalni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libreto.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besedilni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predlogi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izginile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rekoč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tradicionalne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glasbene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i/>
          <w:iCs/>
          <w:lang w:val="sl-SI"/>
        </w:rPr>
        <w:t>formule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nikjer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bilo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sledu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kakšnem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rondoju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kabaleti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prav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izpuhtele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ekshibicionistične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točke,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namenjenim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zvezdniškim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pevcem,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sprevračajo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odrsko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dogajanje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smer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vokalne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virtuoznosti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pričakovanih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vzklikov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adoracije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vrst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pretežno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nekritičnega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občinstva.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Namesto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zasnoval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dramo,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napeta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ekonomična,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lahko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označili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destilat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oziroma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esenco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Shakespearove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tragedije.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več,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njegova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besedilna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predloga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i/>
          <w:iCs/>
          <w:lang w:val="sl-SI"/>
        </w:rPr>
        <w:t>Otello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dosegla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vrhunec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priznanja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določenih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pogledih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posebej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kontekstu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optimizacije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dramskih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sredstev,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dosegajo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prepričljivejši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odrski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učinek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nekateri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ocenjujejo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celo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izboljšanje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Shakespearovega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izvirnika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oziroma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»hipoteksta«.</w:t>
      </w:r>
    </w:p>
    <w:p w14:paraId="682AA741" w14:textId="7196B2EF" w:rsidR="00AC5159" w:rsidRPr="00983CD9" w:rsidRDefault="00AC5159" w:rsidP="00F76B38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983CD9">
        <w:rPr>
          <w:rFonts w:ascii="Times New Roman" w:hAnsi="Times New Roman" w:cs="Times New Roman"/>
          <w:lang w:val="sl-SI"/>
        </w:rPr>
        <w:t>Izostren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skladateljski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habitus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zagotovil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spoznanje,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zaradi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dodane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dimenzije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glasbe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priredba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dramskega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besedila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oder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terjala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zgoščevanje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oziroma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redukcijo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Shakespearovega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izvirnika.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skladu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opustil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nekaterih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likov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prizorov,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temveč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skoraj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celotno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dejanje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Shakespearove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tragedije,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odrekel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tudi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brutalnemu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rasističnemu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napadu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Othella,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angleški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bard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položil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Desdemoninega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očeta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Brabantia.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napad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reflektira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specifično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miselnost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»belega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establišmenta«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elizabetinske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dobe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vseh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ljudeh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temnejše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polti,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»črno«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kratkomalo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izenačevala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neznanim,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barbarskim,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manjvrednim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nagnjenostjo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divj(ašk)im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dejanjem.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Sama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opustitev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Brabantievega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izbruha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sicer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lahko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pustila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Otellovo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lahkovernost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="00C21C63">
        <w:rPr>
          <w:rFonts w:ascii="Times New Roman" w:hAnsi="Times New Roman" w:cs="Times New Roman"/>
          <w:lang w:val="sl-SI"/>
        </w:rPr>
        <w:t>njen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nagel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prehod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nasilje,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poraja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ljubosumje,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nekoliko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nejasnem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kontekstu,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lika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postavil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primež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mogočno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zastavljena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koncepta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dobrega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zla.</w:t>
      </w:r>
    </w:p>
    <w:p w14:paraId="475F57F5" w14:textId="11163A3D" w:rsidR="00AC5159" w:rsidRPr="00983CD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pripoved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vsebinskem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smislu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zgoščeval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preostala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štiri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skupno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dvanajstimi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strnil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štiri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bistveno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krajša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vsako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odvija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brez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prekinitev.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Benetke,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dož,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senat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Brabantio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celoti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izpuščeni</w:t>
      </w:r>
      <w:r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Boitova</w:t>
      </w:r>
      <w:r w:rsidR="00A84A3C">
        <w:rPr>
          <w:lang w:val="sl-SI"/>
        </w:rPr>
        <w:t xml:space="preserve"> </w:t>
      </w:r>
      <w:r>
        <w:rPr>
          <w:lang w:val="sl-SI"/>
        </w:rPr>
        <w:t>adaptacija</w:t>
      </w:r>
      <w:r w:rsidR="00A84A3C">
        <w:rPr>
          <w:lang w:val="sl-SI"/>
        </w:rPr>
        <w:t xml:space="preserve"> </w:t>
      </w:r>
      <w:r>
        <w:rPr>
          <w:lang w:val="sl-SI"/>
        </w:rPr>
        <w:t>pa</w:t>
      </w:r>
      <w:r w:rsidR="00A84A3C">
        <w:rPr>
          <w:lang w:val="sl-SI"/>
        </w:rPr>
        <w:t xml:space="preserve"> </w:t>
      </w:r>
      <w:r>
        <w:rPr>
          <w:lang w:val="sl-SI"/>
        </w:rPr>
        <w:t>s</w:t>
      </w:r>
      <w:r w:rsidR="00A84A3C">
        <w:rPr>
          <w:lang w:val="sl-SI"/>
        </w:rPr>
        <w:t xml:space="preserve"> </w:t>
      </w:r>
      <w:r>
        <w:rPr>
          <w:lang w:val="sl-SI"/>
        </w:rPr>
        <w:t>tem</w:t>
      </w:r>
      <w:r w:rsidR="00A84A3C">
        <w:rPr>
          <w:lang w:val="sl-SI"/>
        </w:rPr>
        <w:t xml:space="preserve"> </w:t>
      </w:r>
      <w:r>
        <w:rPr>
          <w:lang w:val="sl-SI"/>
        </w:rPr>
        <w:t>doseže</w:t>
      </w:r>
      <w:r w:rsidR="00A84A3C">
        <w:rPr>
          <w:lang w:val="sl-SI"/>
        </w:rPr>
        <w:t xml:space="preserve"> </w:t>
      </w:r>
      <w:r>
        <w:rPr>
          <w:lang w:val="sl-SI"/>
        </w:rPr>
        <w:t>novo</w:t>
      </w:r>
      <w:r w:rsidR="00A84A3C">
        <w:rPr>
          <w:lang w:val="sl-SI"/>
        </w:rPr>
        <w:t xml:space="preserve"> </w:t>
      </w:r>
      <w:r>
        <w:rPr>
          <w:lang w:val="sl-SI"/>
        </w:rPr>
        <w:t>raven</w:t>
      </w:r>
      <w:r w:rsidR="00A84A3C">
        <w:rPr>
          <w:lang w:val="sl-SI"/>
        </w:rPr>
        <w:t xml:space="preserve"> </w:t>
      </w:r>
      <w:r>
        <w:rPr>
          <w:lang w:val="sl-SI"/>
        </w:rPr>
        <w:t>prostorske</w:t>
      </w:r>
      <w:r w:rsidR="00A84A3C">
        <w:rPr>
          <w:lang w:val="sl-SI"/>
        </w:rPr>
        <w:t xml:space="preserve"> </w:t>
      </w:r>
      <w:r>
        <w:rPr>
          <w:lang w:val="sl-SI"/>
        </w:rPr>
        <w:t>enotnosti,</w:t>
      </w:r>
      <w:r w:rsidR="00A84A3C">
        <w:rPr>
          <w:lang w:val="sl-SI"/>
        </w:rPr>
        <w:t xml:space="preserve"> </w:t>
      </w:r>
      <w:r>
        <w:rPr>
          <w:lang w:val="sl-SI"/>
        </w:rPr>
        <w:t>saj</w:t>
      </w:r>
      <w:r w:rsidR="00A84A3C">
        <w:rPr>
          <w:lang w:val="sl-SI"/>
        </w:rPr>
        <w:t xml:space="preserve"> </w:t>
      </w:r>
      <w:r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začne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konča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Cipru,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grške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mitologije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znan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rojstva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Afrodite,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boginje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ljubezni</w:t>
      </w:r>
      <w:r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</w:t>
      </w:r>
      <w:r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koncu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sprevrne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smrti,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izničenja.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namesto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izpustitev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nekaterih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dogodkov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predstavljalo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izgubo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smislu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vsebine,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izkazalo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pripovedi.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izpustitev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tragedije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namreč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narativu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omogoča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imanenten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zdrs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jemajočo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lastRenderedPageBreak/>
        <w:t>dramo: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dvig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zavese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rekoč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in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medias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res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pahne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mogočni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nevihte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morju,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podobno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mitološko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rojstvo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Afrodite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morske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izvije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spektakularen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vstop,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učinkovitosti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odru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ostaja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brez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primere.</w:t>
      </w:r>
    </w:p>
    <w:p w14:paraId="2FBE28B2" w14:textId="26876E5D" w:rsidR="00AC5159" w:rsidRPr="00983CD9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Kadar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potreboval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elemente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izvirnika,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njimi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pojasnil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širši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kontekst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odrskega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dogajanja,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vključil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načelu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fluidne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intertekstualne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diegeze,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primer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dialog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Roderigom: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»Roderigo,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ebben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che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pensi?«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(»</w:t>
      </w:r>
      <w:r w:rsidRPr="00983CD9">
        <w:rPr>
          <w:i/>
          <w:iCs/>
          <w:lang w:val="sl-SI"/>
        </w:rPr>
        <w:t>No,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Roderigo,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kaj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misliš?</w:t>
      </w:r>
      <w:r w:rsidRPr="00983CD9">
        <w:rPr>
          <w:lang w:val="sl-SI"/>
        </w:rPr>
        <w:t>«)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omenjeni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dialog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izkaže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bistven</w:t>
      </w:r>
      <w:r w:rsidR="00A84A3C">
        <w:rPr>
          <w:lang w:val="sl-SI"/>
        </w:rPr>
        <w:t xml:space="preserve"> </w:t>
      </w:r>
      <w:r>
        <w:rPr>
          <w:lang w:val="sl-SI"/>
        </w:rPr>
        <w:t>element</w:t>
      </w:r>
      <w:r w:rsidR="00A84A3C">
        <w:rPr>
          <w:lang w:val="sl-SI"/>
        </w:rPr>
        <w:t xml:space="preserve"> </w:t>
      </w:r>
      <w:r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pojasnitev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odnosov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Roderigom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kakor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osmišljevanje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odnosov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Cassi</w:t>
      </w:r>
      <w:r>
        <w:rPr>
          <w:lang w:val="sl-SI"/>
        </w:rPr>
        <w:t>e</w:t>
      </w:r>
      <w:r w:rsidRPr="00983CD9">
        <w:rPr>
          <w:lang w:val="sl-SI"/>
        </w:rPr>
        <w:t>m.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Ljubezenski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duet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koncu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temelji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pretežno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gradivu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Othello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dožem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pripovedujeta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zgodbo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dvorjenju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oziroma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začetkih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ljubezni,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prepletel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frazami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njunega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srečanja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prihodu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Ciper,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tragediji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dejanju.</w:t>
      </w:r>
    </w:p>
    <w:p w14:paraId="2D2C1493" w14:textId="0E675AB9" w:rsidR="00AC5159" w:rsidRPr="00983CD9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Preostali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temeljita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vendar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razstavljeni,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preurejeni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znova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vstavljeni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strukturo,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natančnem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pregledu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presenetljivo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drugačna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izvirnika.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Eden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takšnih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primerov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nasvet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Cassiu,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zaprosi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posredovala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korist,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čimer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povrnil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ugled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položaj,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izvirniku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="00C21C63">
        <w:rPr>
          <w:lang w:val="sl-SI"/>
        </w:rPr>
        <w:t xml:space="preserve">najde </w:t>
      </w:r>
      <w:r w:rsidRPr="00983CD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="00C21C63">
        <w:rPr>
          <w:lang w:val="sl-SI"/>
        </w:rPr>
        <w:t>Cassia</w:t>
      </w:r>
      <w:r w:rsidR="00A84A3C">
        <w:rPr>
          <w:lang w:val="sl-SI"/>
        </w:rPr>
        <w:t xml:space="preserve"> </w:t>
      </w:r>
      <w:r w:rsidR="00C21C63">
        <w:rPr>
          <w:lang w:val="sl-SI"/>
        </w:rPr>
        <w:t>v opitem stanju</w:t>
      </w:r>
      <w:r w:rsidRPr="00983CD9">
        <w:rPr>
          <w:lang w:val="sl-SI"/>
        </w:rPr>
        <w:t>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izločil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trenutek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odrske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konfrontacije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postavil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pogovor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Cassia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opazuje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distance,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izkoristi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priložnost,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začne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zastrupljati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(raz)um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domnevni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Desdemonini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nezvestobi.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sprememba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dramaturškem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smislu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izkaže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pomembna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splošno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učinkovitejša,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»zgosti«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nasvet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odrsko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konkretizacijo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bistveno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krajši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časovni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okvir,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čemer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dodatno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poudari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strašljivo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sposobnost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manipuliranja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ljudmi.</w:t>
      </w:r>
    </w:p>
    <w:p w14:paraId="0F1E1210" w14:textId="3CADC063" w:rsidR="00AC5159" w:rsidRPr="00983CD9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istem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priča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dodatni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ekonomizaciji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dramskega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narativa,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vidimo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pogovor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Cassiem,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sočasno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sliši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komentar,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razkrije,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pogovor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uporabil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korist.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razmeroma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veliko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angleškega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izvirnika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izpuščenih,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»utesnjeni«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krajše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oblike,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sopostavitvijo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dramskih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situacij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uspelo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ustvariti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prepričljive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ansambelske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mojstrsko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prilagodil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ustrezno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rekalibriral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težo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njihove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spevnosti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</w:t>
      </w:r>
      <w:r w:rsidRPr="00983CD9">
        <w:rPr>
          <w:i/>
          <w:iCs/>
          <w:lang w:val="sl-SI"/>
        </w:rPr>
        <w:t>vocalità</w:t>
      </w:r>
      <w:r w:rsidRPr="00983CD9">
        <w:rPr>
          <w:lang w:val="sl-SI"/>
        </w:rPr>
        <w:t>).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tekstovnem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smislu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skrajšal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manj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četrtino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dolžine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vključil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nekaj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obsežnih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interpolacij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izvirnimi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domislicami.</w:t>
      </w:r>
    </w:p>
    <w:p w14:paraId="0FA7AE4E" w14:textId="7D922180" w:rsidR="00AC5159" w:rsidRPr="00983CD9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Boitove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najobsežnejše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interpolacije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pojavijo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kjer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besedilo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namenjeno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zboru.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mestih,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katerimi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tlakuje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spektaklu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najžlahtnejšem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pomenu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besedne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zveze,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pušča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prosto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domišljiji,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sposobnosti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fleksibilnih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ritmičnih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struktur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domiselnih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pevsko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učinkovitih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rim.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razvidno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korespondence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soustvarjalcema,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začetku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komponiranja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poigraval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mislijo,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Otellu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opustil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zbor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zapeljal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»tragedijo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medrasnega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zakona«,</w:t>
      </w:r>
      <w:r w:rsidRPr="00983CD9">
        <w:rPr>
          <w:rStyle w:val="FootnoteReference"/>
          <w:lang w:val="sl-SI"/>
        </w:rPr>
        <w:footnoteReference w:id="8"/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lastRenderedPageBreak/>
        <w:t>dramo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označil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muzikolog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James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Parakilas,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sfero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intimnega,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domač(ijsk)ega.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namero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nemudoma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opustil,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prejel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dokončan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pogledu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zborovske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izrazil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navdušenje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upravičeno,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kajti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zasnova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zborovskih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vložkov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izgovor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izrazno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bogate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poezije,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zazvenela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veličastno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uglasbitvi,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ampak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želel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libretist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zbor,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bržkone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zgledu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starogrškega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gledališča,</w:t>
      </w:r>
      <w:r w:rsidR="00A84A3C">
        <w:rPr>
          <w:lang w:val="sl-SI"/>
        </w:rPr>
        <w:t xml:space="preserve"> </w:t>
      </w:r>
      <w:r w:rsidR="00CB5A05">
        <w:rPr>
          <w:lang w:val="sl-SI"/>
        </w:rPr>
        <w:t>v</w:t>
      </w:r>
      <w:r w:rsidRPr="00983CD9">
        <w:rPr>
          <w:lang w:val="sl-SI"/>
        </w:rPr>
        <w:t>tkati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jedro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drame.</w:t>
      </w:r>
      <w:r w:rsidRPr="00983CD9">
        <w:rPr>
          <w:rStyle w:val="FootnoteReference"/>
          <w:lang w:val="sl-SI"/>
        </w:rPr>
        <w:footnoteReference w:id="9"/>
      </w:r>
    </w:p>
    <w:p w14:paraId="022013B1" w14:textId="5CC8E198" w:rsidR="003D4506" w:rsidRDefault="00AC5159" w:rsidP="00F76B3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Boitova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najopaznejša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domislica,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katero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libretist,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zatrjuje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Parakilas,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tudi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radikalno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premestil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celotno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metaforo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drame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sfero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religioznega,</w:t>
      </w:r>
      <w:r w:rsidRPr="00983CD9">
        <w:rPr>
          <w:rStyle w:val="FootnoteReference"/>
          <w:rFonts w:ascii="Times New Roman" w:eastAsia="Times New Roman" w:hAnsi="Times New Roman" w:cs="Times New Roman"/>
          <w:kern w:val="0"/>
          <w:lang w:val="sl-SI"/>
          <w14:ligatures w14:val="none"/>
        </w:rPr>
        <w:footnoteReference w:id="10"/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zagotovo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Credo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številni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razumejo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popolno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antitezo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krščanstva.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Čeprav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Verdi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entuziastično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označil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»pristno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shakespearjanski«,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resnici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povsem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Boitov,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pokaže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tudi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podrobna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analiza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vseh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Jagovih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monologov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Shakespearovem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besedilu,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katerem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mogoče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nobenega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ustreznega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zgleda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ali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vsebinsko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sorodnega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odlomka.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Shakespearov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velja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antagonista,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med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vsemi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liki,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ustvaril,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najbolj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prežet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zlom,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čeprav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motivi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nejasni.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angleškega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dramatika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izhaja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velik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zlobne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sile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prav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zlonamernosti</w:t>
      </w:r>
      <w:r w:rsidR="00A84A3C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brez</w:t>
      </w:r>
      <w:r w:rsidR="00A84A3C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(</w:t>
      </w:r>
      <w:r w:rsidRPr="00983CD9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očitnega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</w:t>
      </w:r>
      <w:r w:rsidR="00A84A3C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motiva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gre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torej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upodobitev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esence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sebi.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libretista,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ustvari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jasnejše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like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imanentno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prepoznavn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odru,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takšna,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izključno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metafizična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zasnova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Jagovega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značaja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preveč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subtilna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posledično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neučinkovita.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Poleg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Boito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lik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našel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ustreznega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»dvojnika«,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želel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vključiti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libreto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dvojnika,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zelo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podoben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izvirnemu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skoraj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(čeprav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povsem)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dvojnik.</w:t>
      </w:r>
    </w:p>
    <w:p w14:paraId="7CA631E6" w14:textId="2D19DE2D" w:rsidR="00AC5159" w:rsidRPr="00983CD9" w:rsidRDefault="00AC5159" w:rsidP="00F76B3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Zgled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Jaga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Boito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našel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»svojem«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uničevalcu,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uničuje,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ker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mora,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ker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verjame,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pripadnost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človeški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vrsti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nalaga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uničevanje,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ker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sebi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čuti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prvinsko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uničevanja.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uničevalec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navaden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izjemen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zlobnež,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temveč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Večni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črv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najvišje,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neizogibno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načelo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uniče(va)nja.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zlata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krsta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pesnitve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Kralj</w:t>
      </w:r>
      <w:r w:rsidR="00A84A3C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Orso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mogla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zadržati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tisti,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enkrat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vselej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zatekel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drevesu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življenja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Edenskem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vrtu,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kakor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tudi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drobni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raj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ljubezni,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nedolžnosti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vrednosti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človeške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življenja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sta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bila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Večnega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črva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potencialno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truplo,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katerim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hranil.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Toda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razliko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metafizičnih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razsežnosti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Večnega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črva,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negacija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dobrega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zajeda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srčiko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življenja,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A84A3C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vztrajal,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njegov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Jago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ničesar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nadnaravnega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–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človek,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sicer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popolnoma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vsakdanji,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brezmejno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zloben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človek,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danes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brez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zadržkov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označili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psihopata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ultimativnega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manipulatorja.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pogled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takšna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konstrukcija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»banalnega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zla«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liku,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kakršen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Jago,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lahko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zdela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nasprotju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njegovo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izenačitvijo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Večnim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črvom,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velja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upoštevati,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bil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dober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poznavalec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Fausta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nedvomno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seznanjen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Goethejevo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formulacijo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»dveh</w:t>
      </w:r>
      <w:r w:rsidR="00A84A3C">
        <w:rPr>
          <w:rStyle w:val="Emphasis"/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dušah</w:t>
      </w:r>
      <w:r w:rsidR="00A84A3C">
        <w:rPr>
          <w:rStyle w:val="Emphasis"/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v</w:t>
      </w:r>
      <w:r w:rsidR="00A84A3C">
        <w:rPr>
          <w:rStyle w:val="Emphasis"/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moj</w:t>
      </w:r>
      <w:r w:rsidRPr="00983CD9">
        <w:rPr>
          <w:rStyle w:val="Emphasis"/>
          <w:rFonts w:ascii="Times New Roman" w:eastAsiaTheme="majorEastAsia" w:hAnsi="Times New Roman" w:cs="Times New Roman"/>
          <w:lang w:val="sl-SI"/>
        </w:rPr>
        <w:t>ih</w:t>
      </w:r>
      <w:r w:rsidR="00A84A3C">
        <w:rPr>
          <w:rStyle w:val="Emphasis"/>
          <w:rFonts w:ascii="Times New Roman" w:hAnsi="Times New Roman" w:cs="Times New Roman"/>
          <w:lang w:val="sl-SI"/>
        </w:rPr>
        <w:t xml:space="preserve"> </w:t>
      </w:r>
      <w:r w:rsidRPr="00983CD9">
        <w:rPr>
          <w:rStyle w:val="Emphasis"/>
          <w:rFonts w:ascii="Times New Roman" w:hAnsi="Times New Roman" w:cs="Times New Roman"/>
          <w:lang w:val="sl-SI"/>
        </w:rPr>
        <w:t>prsih«</w:t>
      </w:r>
      <w:r w:rsidRPr="00983CD9">
        <w:rPr>
          <w:rFonts w:ascii="Times New Roman" w:hAnsi="Times New Roman" w:cs="Times New Roman"/>
          <w:lang w:val="sl-SI"/>
        </w:rPr>
        <w:t>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Dobro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zlo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torej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človeško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dobro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človeško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zlo,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človek,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dano,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njima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izbira.</w:t>
      </w:r>
    </w:p>
    <w:p w14:paraId="4FCBB2D7" w14:textId="763E682A" w:rsidR="003D4506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lastRenderedPageBreak/>
        <w:t>Kljub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očitamo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določeno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raven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samoprevare,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obstajata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(vsaj)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odlomka,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razkrivata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povezavo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metafizičnim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konceptom,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nakazuje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oznaka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»samo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človek«.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pojavi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koncu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tretjega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sicer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trenutku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triumfa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zdaj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popolnoma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podrejenim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nezavestnim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Otellom: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»Chi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può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vietar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che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questa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fronte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prema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col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mio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tallone?«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</w:t>
      </w:r>
      <w:r w:rsidRPr="00983CD9">
        <w:rPr>
          <w:rStyle w:val="Emphasis"/>
          <w:rFonts w:eastAsiaTheme="majorEastAsia"/>
          <w:lang w:val="sl-SI"/>
        </w:rPr>
        <w:t>»Le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kdo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mi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lahko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prepreči,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s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svojo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peto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zdrobim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te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glave?«</w:t>
      </w:r>
      <w:r w:rsidRPr="00983CD9">
        <w:rPr>
          <w:lang w:val="sl-SI"/>
        </w:rPr>
        <w:t>)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>
        <w:rPr>
          <w:lang w:val="sl-SI"/>
        </w:rPr>
        <w:t>rogljivo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vprašanje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mestu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podobno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besedam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Geneze,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kažejo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neposreden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izziv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Bogu,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hodil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Edenskem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vrtu.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trenutku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oglasila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Kača?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namig,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morda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razkriva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globljo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dimenzijo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zlobe,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iskati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zadnjem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režijskem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napotku,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»fuggendo«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(»</w:t>
      </w:r>
      <w:r w:rsidRPr="00983CD9">
        <w:rPr>
          <w:i/>
          <w:iCs/>
          <w:lang w:val="sl-SI"/>
        </w:rPr>
        <w:t>bežeč</w:t>
      </w:r>
      <w:r w:rsidRPr="00983CD9">
        <w:rPr>
          <w:lang w:val="sl-SI"/>
        </w:rPr>
        <w:t>«).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beži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kaznijo,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temveč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izročen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»času,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kraju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in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mučenju«</w:t>
      </w:r>
      <w:r w:rsidRPr="00983CD9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Črva,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odhod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vedno</w:t>
      </w:r>
      <w:r w:rsidR="00A84A3C">
        <w:rPr>
          <w:lang w:val="sl-SI"/>
        </w:rPr>
        <w:t xml:space="preserve"> </w:t>
      </w:r>
      <w:r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priprava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prihod.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indic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morda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napelje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zaključku,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globoko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ponotranjil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morda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adaptacijo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medij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spontano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približal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lastnemu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imaginarnemu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svetu,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zasnoval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pesnitvi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Kralj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Orso</w:t>
      </w:r>
      <w:r w:rsidRPr="00983CD9">
        <w:rPr>
          <w:lang w:val="sl-SI"/>
        </w:rPr>
        <w:t>.</w:t>
      </w:r>
    </w:p>
    <w:p w14:paraId="277F0F6E" w14:textId="285F30B8" w:rsidR="00AC5159" w:rsidRPr="00983CD9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Kakorkoli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metafizična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poenostavitev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zlasti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izvornega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motiva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zla,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morala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nujni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protipol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psihološki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zasnovi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Desdemone.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izpustitvijo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soočenja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očetom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beneškim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dožem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prvem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izgubi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dimenzijo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»pravične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bojevnice«</w:t>
      </w:r>
      <w:r w:rsidRPr="00983CD9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izkazuje,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eksplicitne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seksualnosti.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dramaturška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rekalibracija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premesti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register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femme</w:t>
      </w:r>
      <w:r w:rsidR="00A84A3C">
        <w:rPr>
          <w:i/>
          <w:iCs/>
          <w:lang w:val="sl-SI"/>
        </w:rPr>
        <w:t xml:space="preserve"> </w:t>
      </w:r>
      <w:r w:rsidRPr="00983CD9">
        <w:rPr>
          <w:i/>
          <w:iCs/>
          <w:lang w:val="sl-SI"/>
        </w:rPr>
        <w:t>fragile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(krhke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ženske),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denimo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Ofelija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Shakesperovega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Hamleta</w:t>
      </w:r>
      <w:r w:rsidRPr="00983CD9">
        <w:rPr>
          <w:lang w:val="sl-SI"/>
        </w:rPr>
        <w:t>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zaradi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kreposti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empatije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krivično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odstavljenega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kapitana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Cassia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postane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nekakšen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simbol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oziroma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reprezentacija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angela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nedolžnosti,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naredi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dramskem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smislu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toliko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prepričljivo,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nedolžnost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tista,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zamegljuje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pogled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grozečo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nevarnost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naredi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popolnoma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ranljivo.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popolna,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rekoč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angelska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dobrota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nedvoumno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postavi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nasprotni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popolne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zlobe,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povzroči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preusmeritev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dramskega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fokusa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»pravo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mesto«,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tj.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strašljive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preizkušnje,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doživlja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kontekstu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demonične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spletke.</w:t>
      </w:r>
    </w:p>
    <w:p w14:paraId="0218C878" w14:textId="14A7F53C" w:rsidR="003D4506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rekoč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edini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lik,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zares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leži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breme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človečnosti.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človeškim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značilnostim,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kažeta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dramaturškem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smislu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arhetipska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lika,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ikoni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oziroma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enodimenzionalna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simbola,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dano,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drugega,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sta;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nič,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(jima)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zgodi,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spremeniti.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označili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poosebitev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»Inferna«</w:t>
      </w:r>
      <w:r w:rsidRPr="00983CD9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utelešenje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»Paradisa«</w:t>
      </w:r>
      <w:r w:rsidRPr="00983CD9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»nesrečni«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sposobnost,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omahuje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niha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obema,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dokler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naposled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uniči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neusmiljen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konflikt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dobrim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zlom,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zrcali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neprepodljivem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dvomu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lasten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ideal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ljubezni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končni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negaciji.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kontekstu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teze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premestitvi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osnovne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metafore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sfero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religioznega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pomenljiva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ugotovitev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Jamesa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Parakilasa,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poudarja,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prikazu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religioznih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nravi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Otellu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osupljivo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neusmiljena: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skupnostna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institucionalna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solidarnost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ženske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religioznosti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primeru</w:t>
      </w:r>
      <w:r w:rsidR="00A84A3C">
        <w:rPr>
          <w:lang w:val="sl-SI"/>
        </w:rPr>
        <w:t xml:space="preserve"> </w:t>
      </w:r>
      <w:r>
        <w:rPr>
          <w:lang w:val="sl-SI"/>
        </w:rPr>
        <w:t>ciprsk</w:t>
      </w:r>
      <w:r w:rsidR="00F76B38">
        <w:rPr>
          <w:lang w:val="sl-SI"/>
        </w:rPr>
        <w:t>e</w:t>
      </w:r>
      <w:r w:rsidR="00A84A3C">
        <w:rPr>
          <w:lang w:val="sl-SI"/>
        </w:rPr>
        <w:t xml:space="preserve"> </w:t>
      </w:r>
      <w:r>
        <w:rPr>
          <w:lang w:val="sl-SI"/>
        </w:rPr>
        <w:t>različic</w:t>
      </w:r>
      <w:r w:rsidR="00F76B38">
        <w:rPr>
          <w:lang w:val="sl-SI"/>
        </w:rPr>
        <w:t>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marijanskega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kulta</w:t>
      </w:r>
      <w:r>
        <w:rPr>
          <w:lang w:val="sl-SI"/>
        </w:rPr>
        <w:t>,</w:t>
      </w:r>
      <w:r w:rsidR="00A84A3C">
        <w:rPr>
          <w:lang w:val="sl-SI"/>
        </w:rPr>
        <w:t xml:space="preserve"> </w:t>
      </w:r>
      <w:r>
        <w:rPr>
          <w:lang w:val="sl-SI"/>
        </w:rPr>
        <w:t>usmerjenega</w:t>
      </w:r>
      <w:r w:rsidR="00A84A3C">
        <w:rPr>
          <w:lang w:val="sl-SI"/>
        </w:rPr>
        <w:t xml:space="preserve"> </w:t>
      </w:r>
      <w:r>
        <w:rPr>
          <w:lang w:val="sl-SI"/>
        </w:rPr>
        <w:t>v</w:t>
      </w:r>
      <w:r w:rsidR="00A84A3C">
        <w:rPr>
          <w:lang w:val="sl-SI"/>
        </w:rPr>
        <w:t xml:space="preserve"> </w:t>
      </w:r>
      <w:r>
        <w:rPr>
          <w:lang w:val="sl-SI"/>
        </w:rPr>
        <w:t>čaščenje</w:t>
      </w:r>
      <w:r w:rsidR="00A84A3C">
        <w:rPr>
          <w:lang w:val="sl-SI"/>
        </w:rPr>
        <w:t xml:space="preserve"> </w:t>
      </w:r>
      <w:r>
        <w:rPr>
          <w:lang w:val="sl-SI"/>
        </w:rPr>
        <w:t>Desdemone</w:t>
      </w:r>
      <w:r w:rsidRPr="00983CD9">
        <w:rPr>
          <w:lang w:val="sl-SI"/>
        </w:rPr>
        <w:t>)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patetično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neučinkovita,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zavračanje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solidarnosti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moški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religioznosti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uničujoče,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popolno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zanikanje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vrednot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krščanstva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manifestira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poosebitvi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hudiča.</w:t>
      </w:r>
      <w:r w:rsidRPr="00983CD9">
        <w:rPr>
          <w:rStyle w:val="FootnoteReference"/>
          <w:lang w:val="sl-SI"/>
        </w:rPr>
        <w:footnoteReference w:id="11"/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Najbolj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zastrašujoče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takšen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prikaz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moških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ženskih</w:t>
      </w:r>
      <w:r w:rsidR="00A84A3C">
        <w:rPr>
          <w:lang w:val="sl-SI"/>
        </w:rPr>
        <w:t xml:space="preserve"> </w:t>
      </w:r>
      <w:r>
        <w:rPr>
          <w:lang w:val="sl-SI"/>
        </w:rPr>
        <w:t>značajev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nakazuje,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lastRenderedPageBreak/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odnosi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moškimi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ženskami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osnovi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obsojeni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nerazumevanje,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nezaupanje,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maščevalnost,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nasilje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smrt.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umori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dejanja,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možnosti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odrešitve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obliki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retorično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ekspresivnega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zaključnega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govora,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zasledimo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Shakespearovem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Othellu</w:t>
      </w:r>
      <w:r w:rsidRPr="00983CD9">
        <w:rPr>
          <w:lang w:val="sl-SI"/>
        </w:rPr>
        <w:t>: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»Then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must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you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speak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/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Of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that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loved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wisely,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but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well«.</w:t>
      </w:r>
      <w:r w:rsidRPr="00983CD9">
        <w:rPr>
          <w:rStyle w:val="FootnoteReference"/>
          <w:lang w:val="sl-SI"/>
        </w:rPr>
        <w:footnoteReference w:id="12"/>
      </w:r>
    </w:p>
    <w:p w14:paraId="2D82913F" w14:textId="3F8952C6" w:rsidR="003D4506" w:rsidRDefault="00AC5159" w:rsidP="00F76B38">
      <w:pPr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ugotavlja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Parakilas,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retorično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ekspresivnostjo,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izhaja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Othellove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krivde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žalosti,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Shakespeare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obnovi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njegov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povezovanje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drugimi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ljudmi</w:t>
      </w:r>
      <w:r w:rsidR="00F76B38">
        <w:rPr>
          <w:rFonts w:ascii="Times New Roman" w:hAnsi="Times New Roman" w:cs="Times New Roman"/>
          <w:lang w:val="sl-SI"/>
        </w:rPr>
        <w:t>«</w:t>
      </w:r>
      <w:r>
        <w:rPr>
          <w:rFonts w:ascii="Times New Roman" w:hAnsi="Times New Roman" w:cs="Times New Roman"/>
          <w:lang w:val="sl-SI"/>
        </w:rPr>
        <w:t>,</w:t>
      </w:r>
      <w:r w:rsidR="00F76B38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medtem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n</w:t>
      </w:r>
      <w:r w:rsidRPr="00983CD9">
        <w:rPr>
          <w:rFonts w:ascii="Times New Roman" w:hAnsi="Times New Roman" w:cs="Times New Roman"/>
          <w:lang w:val="sl-SI"/>
        </w:rPr>
        <w:t>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isti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točki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operi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Boitov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Verdijev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Otello,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vedno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="00F76B38" w:rsidRPr="00983CD9">
        <w:rPr>
          <w:rFonts w:ascii="Times New Roman" w:hAnsi="Times New Roman" w:cs="Times New Roman"/>
          <w:lang w:val="sl-SI"/>
        </w:rPr>
        <w:t>»blodi</w:t>
      </w:r>
      <w:r w:rsidR="00F76B38">
        <w:rPr>
          <w:rFonts w:ascii="Times New Roman" w:hAnsi="Times New Roman" w:cs="Times New Roman"/>
          <w:lang w:val="sl-SI"/>
        </w:rPr>
        <w:t xml:space="preserve"> </w:t>
      </w:r>
      <w:r w:rsidR="00F76B38" w:rsidRPr="00983CD9">
        <w:rPr>
          <w:rFonts w:ascii="Times New Roman" w:hAnsi="Times New Roman" w:cs="Times New Roman"/>
          <w:lang w:val="sl-SI"/>
        </w:rPr>
        <w:t>v</w:t>
      </w:r>
      <w:r w:rsidR="00F76B38">
        <w:rPr>
          <w:rFonts w:ascii="Times New Roman" w:hAnsi="Times New Roman" w:cs="Times New Roman"/>
          <w:lang w:val="sl-SI"/>
        </w:rPr>
        <w:t xml:space="preserve"> </w:t>
      </w:r>
      <w:r w:rsidR="00F76B38" w:rsidRPr="00983CD9">
        <w:rPr>
          <w:rFonts w:ascii="Times New Roman" w:hAnsi="Times New Roman" w:cs="Times New Roman"/>
          <w:lang w:val="sl-SI"/>
        </w:rPr>
        <w:t>nočni</w:t>
      </w:r>
      <w:r w:rsidR="00F76B38">
        <w:rPr>
          <w:rFonts w:ascii="Times New Roman" w:hAnsi="Times New Roman" w:cs="Times New Roman"/>
          <w:lang w:val="sl-SI"/>
        </w:rPr>
        <w:t xml:space="preserve"> </w:t>
      </w:r>
      <w:r w:rsidR="00F76B38" w:rsidRPr="00983CD9">
        <w:rPr>
          <w:rFonts w:ascii="Times New Roman" w:hAnsi="Times New Roman" w:cs="Times New Roman"/>
          <w:lang w:val="sl-SI"/>
        </w:rPr>
        <w:t>mori«</w:t>
      </w:r>
      <w:r w:rsidR="00F76B38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kot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nekakšen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zombi,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lahko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govori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z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mrtvimi: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tu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...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come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pallida!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stanca,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muta,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bella.«</w:t>
      </w:r>
      <w:r w:rsidRPr="00983CD9">
        <w:rPr>
          <w:rStyle w:val="FootnoteReference"/>
          <w:rFonts w:ascii="Times New Roman" w:hAnsi="Times New Roman" w:cs="Times New Roman"/>
          <w:lang w:val="sl-SI"/>
        </w:rPr>
        <w:footnoteReference w:id="13"/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K</w:t>
      </w:r>
      <w:r>
        <w:rPr>
          <w:rFonts w:ascii="Times New Roman" w:hAnsi="Times New Roman" w:cs="Times New Roman"/>
          <w:lang w:val="sl-SI"/>
        </w:rPr>
        <w:t>akor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bi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avtorja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želela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dokazati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človeštvu,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vsak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»pristen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stik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med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moškim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in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žensko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neizogibno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spremeni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v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poljub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smrti,«</w:t>
      </w:r>
      <w:r w:rsidRPr="00983CD9">
        <w:rPr>
          <w:rStyle w:val="FootnoteReference"/>
          <w:rFonts w:ascii="Times New Roman" w:hAnsi="Times New Roman" w:cs="Times New Roman"/>
          <w:lang w:val="sl-SI"/>
        </w:rPr>
        <w:footnoteReference w:id="14"/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čimer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sta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se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(</w:t>
      </w:r>
      <w:r>
        <w:rPr>
          <w:rFonts w:ascii="Times New Roman" w:hAnsi="Times New Roman" w:cs="Times New Roman"/>
          <w:lang w:val="sl-SI"/>
        </w:rPr>
        <w:t>morda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nehote)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še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najbolj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približala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Wagnerjevim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fatalističnim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upodobitvam</w:t>
      </w:r>
      <w:r w:rsidR="00A84A3C">
        <w:rPr>
          <w:rFonts w:ascii="Times New Roman" w:hAnsi="Times New Roman" w:cs="Times New Roman"/>
          <w:lang w:val="sl-SI"/>
        </w:rPr>
        <w:t xml:space="preserve"> </w:t>
      </w:r>
      <w:r w:rsidRPr="00983CD9">
        <w:rPr>
          <w:rFonts w:ascii="Times New Roman" w:hAnsi="Times New Roman" w:cs="Times New Roman"/>
          <w:lang w:val="sl-SI"/>
        </w:rPr>
        <w:t>ljubezni.</w:t>
      </w:r>
    </w:p>
    <w:p w14:paraId="10B9F12D" w14:textId="76B55603" w:rsidR="003D4506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gotovostjo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povzamemo,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ustvarjanju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sledil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umetniškim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idealom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formule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izbrisane,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forma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ustvarjena,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»najvišjo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utelesitev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drame«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prepoznali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najstrožji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kritiki.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tiče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»uresničitve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najširšega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možnega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harmoničnega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in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ritmičnega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razvoja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našega</w:t>
      </w:r>
      <w:r w:rsidR="00A84A3C">
        <w:rPr>
          <w:rStyle w:val="Emphasis"/>
          <w:rFonts w:eastAsiaTheme="majorEastAsia"/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časa«</w:t>
      </w:r>
      <w:r w:rsidRPr="00983CD9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prepuščeno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invenciji,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sicer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zasnoval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(kontinuirani)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prekomponirani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obliki,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resnici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ljubo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opuščeni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delitvi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oštevilčene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točke,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vedno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prisotne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nekatere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tradicionalne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oblike,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sicer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komajda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opaznim,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slušno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otipljivim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skeletom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narekujejo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jasen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predvidljiv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dramaturški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lok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toka.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Tako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recimo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preseneča,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uvodni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prizor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večerne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nevihte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skladu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italijansko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tradicijo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namenjen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zborovskemu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uvodu,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zbrano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ciprsko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ljudstvo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pozdravi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prihod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zmagovite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flote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Otellovim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poveljstvom.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izkaže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metastrukture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narativa,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jasno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trikotniško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konstelacijo,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izrisuje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antagonizem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Otellom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Desdemono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ljubezenskim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parom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»motečim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baritonom«,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ponovno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zavil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uhojen</w:t>
      </w:r>
      <w:r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italijanske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konvencije.</w:t>
      </w:r>
    </w:p>
    <w:p w14:paraId="76F1B19C" w14:textId="2D95138B" w:rsidR="00AC5159" w:rsidRPr="00983CD9" w:rsidRDefault="00AC5159" w:rsidP="00F76B38">
      <w:pPr>
        <w:pStyle w:val="NormalWeb"/>
        <w:spacing w:before="0" w:beforeAutospacing="0" w:after="120" w:afterAutospacing="0"/>
        <w:jc w:val="both"/>
        <w:rPr>
          <w:lang w:val="sl-SI"/>
        </w:rPr>
      </w:pPr>
      <w:r w:rsidRPr="00983CD9">
        <w:rPr>
          <w:lang w:val="sl-SI"/>
        </w:rPr>
        <w:t>Čeprav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začetek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soustvarjanja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Otello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zaznamovali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številni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dvomi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nesporazumi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denimo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sprva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skeptičen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mlajšega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pogosto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preveč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impulzivnega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libretista,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>
        <w:rPr>
          <w:lang w:val="sl-SI"/>
        </w:rPr>
        <w:t>še</w:t>
      </w:r>
      <w:r w:rsidR="00A84A3C">
        <w:rPr>
          <w:lang w:val="sl-SI"/>
        </w:rPr>
        <w:t xml:space="preserve"> </w:t>
      </w:r>
      <w:r>
        <w:rPr>
          <w:lang w:val="sl-SI"/>
        </w:rPr>
        <w:t>do</w:t>
      </w:r>
      <w:r w:rsidR="00A84A3C">
        <w:rPr>
          <w:lang w:val="sl-SI"/>
        </w:rPr>
        <w:t xml:space="preserve"> </w:t>
      </w:r>
      <w:r>
        <w:rPr>
          <w:lang w:val="sl-SI"/>
        </w:rPr>
        <w:t>nedavnega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kritiziral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prilagajanje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okusu</w:t>
      </w:r>
      <w:r w:rsidR="00A84A3C">
        <w:rPr>
          <w:lang w:val="sl-SI"/>
        </w:rPr>
        <w:t xml:space="preserve"> </w:t>
      </w:r>
      <w:r>
        <w:rPr>
          <w:lang w:val="sl-SI"/>
        </w:rPr>
        <w:t>ljudskih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množic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njuno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sodelovanje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preraslo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globoko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spoštovanje,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čemer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vlogo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odigral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predvsem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založnik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Giulio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Ricordi.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pristopil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pisanju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izjemno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resnostjo,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kljub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zdravstvenim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težavam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časovnim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zamudam.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občudovanja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vredna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prizadevanja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pripeljala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inovativnih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rešitev,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vključno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ritmično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strukturo,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povsem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ukrojena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zahtevah.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Čeprav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nesporazumi,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denimo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poročanje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neapeljskega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časnika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domnevni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želji,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sam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uglasbil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Otella</w:t>
      </w:r>
      <w:r w:rsidRPr="00983CD9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začasno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zamajali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njuno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sodelovanje,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številna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pisma,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prežeta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vzajemno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čustveno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podporo,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revizija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Jagovega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Creda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ponovno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vzpostavili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zaupanje</w:t>
      </w:r>
      <w:r w:rsidR="00A84A3C">
        <w:rPr>
          <w:lang w:val="sl-SI"/>
        </w:rPr>
        <w:t xml:space="preserve"> </w:t>
      </w:r>
      <w:r>
        <w:rPr>
          <w:lang w:val="sl-SI"/>
        </w:rPr>
        <w:t>v</w:t>
      </w:r>
      <w:r w:rsidR="00A84A3C">
        <w:rPr>
          <w:lang w:val="sl-SI"/>
        </w:rPr>
        <w:t xml:space="preserve"> </w:t>
      </w:r>
      <w:r>
        <w:rPr>
          <w:lang w:val="sl-SI"/>
        </w:rPr>
        <w:t>skupni</w:t>
      </w:r>
      <w:r w:rsidR="00A84A3C">
        <w:rPr>
          <w:lang w:val="sl-SI"/>
        </w:rPr>
        <w:t xml:space="preserve"> </w:t>
      </w:r>
      <w:r>
        <w:rPr>
          <w:lang w:val="sl-SI"/>
        </w:rPr>
        <w:t>umetniški</w:t>
      </w:r>
      <w:r w:rsidR="00A84A3C">
        <w:rPr>
          <w:lang w:val="sl-SI"/>
        </w:rPr>
        <w:t xml:space="preserve"> </w:t>
      </w:r>
      <w:r>
        <w:rPr>
          <w:lang w:val="sl-SI"/>
        </w:rPr>
        <w:t>projekt</w:t>
      </w:r>
      <w:r w:rsidRPr="00983CD9">
        <w:rPr>
          <w:lang w:val="sl-SI"/>
        </w:rPr>
        <w:t>.</w:t>
      </w:r>
    </w:p>
    <w:p w14:paraId="3137ACAD" w14:textId="5015E658" w:rsidR="00AC5159" w:rsidRPr="00983CD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983CD9">
        <w:rPr>
          <w:lang w:val="sl-SI"/>
        </w:rPr>
        <w:lastRenderedPageBreak/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kontekstu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posebej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pomenljivo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pismo,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26.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aprila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1884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poslal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skupaj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revidiranim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Jagovim</w:t>
      </w:r>
      <w:r w:rsidR="00A84A3C">
        <w:rPr>
          <w:lang w:val="sl-SI"/>
        </w:rPr>
        <w:t xml:space="preserve"> </w:t>
      </w:r>
      <w:r w:rsidRPr="00983CD9">
        <w:rPr>
          <w:i/>
          <w:iCs/>
          <w:lang w:val="sl-SI"/>
        </w:rPr>
        <w:t>Credo</w:t>
      </w:r>
      <w:r>
        <w:rPr>
          <w:i/>
          <w:iCs/>
          <w:lang w:val="sl-SI"/>
        </w:rPr>
        <w:t>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katerem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skriva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občudovanja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skladatelja,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tokrat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preveva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skoraj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panična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zaskrbljenost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zaradi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učinka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nesrečnega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incidenta: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»Samo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uglasbite</w:t>
      </w:r>
      <w:r w:rsidR="00A84A3C">
        <w:rPr>
          <w:lang w:val="sl-SI"/>
        </w:rPr>
        <w:t xml:space="preserve"> </w:t>
      </w:r>
      <w:r w:rsidRPr="00A80856">
        <w:rPr>
          <w:i/>
          <w:iCs/>
          <w:lang w:val="sl-SI"/>
        </w:rPr>
        <w:t>Otella</w:t>
      </w:r>
      <w:r w:rsidRPr="00983CD9">
        <w:rPr>
          <w:lang w:val="sl-SI"/>
        </w:rPr>
        <w:t>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svet,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podarili,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potrjuje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resnico;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sploh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lahko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zaznal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ogromno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potenco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tragedije,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postane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(česar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sprva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nisem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čutil),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dokazal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libretom,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zato,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postavil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sfero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umetnosti.</w:t>
      </w:r>
      <w:r w:rsidR="00A84A3C">
        <w:rPr>
          <w:lang w:val="sl-SI"/>
        </w:rPr>
        <w:t xml:space="preserve"> </w:t>
      </w:r>
      <w:r>
        <w:rPr>
          <w:lang w:val="sl-SI"/>
        </w:rPr>
        <w:t>In</w:t>
      </w:r>
      <w:r w:rsidR="00A84A3C">
        <w:rPr>
          <w:lang w:val="sl-SI"/>
        </w:rPr>
        <w:t xml:space="preserve"> </w:t>
      </w:r>
      <w:r>
        <w:rPr>
          <w:lang w:val="sl-SI"/>
        </w:rPr>
        <w:t>to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zato,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pisanjem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teh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verzov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čutil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tisto,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čutili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ilustrirali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drugim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jezikom,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tisočkrat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intimnim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mogočnim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–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zvokom.«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pomiritvi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strasti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naposled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posvetil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skupnemu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umetniškemu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projektu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izjemno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predanostjo,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čemer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še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zadnji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reviziji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18.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decembra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1886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ustvaril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najbolj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dovršenih</w:t>
      </w:r>
      <w:r w:rsidR="00A84A3C">
        <w:rPr>
          <w:lang w:val="sl-SI"/>
        </w:rPr>
        <w:t xml:space="preserve"> </w:t>
      </w:r>
      <w:r>
        <w:rPr>
          <w:lang w:val="sl-SI"/>
        </w:rPr>
        <w:t>in</w:t>
      </w:r>
      <w:r w:rsidR="00A84A3C">
        <w:rPr>
          <w:lang w:val="sl-SI"/>
        </w:rPr>
        <w:t xml:space="preserve"> </w:t>
      </w:r>
      <w:r>
        <w:rPr>
          <w:lang w:val="sl-SI"/>
        </w:rPr>
        <w:t>revolucionarnih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Njegova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ljubezen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Shakespearove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dramatike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Boitova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sposobnost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preoblikovanja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razplastene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elizabetinske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drame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koncizen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libreto,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docela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ustrezal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Verdijevi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glasbeni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viziji,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ključna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uspeh.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več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letih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premorov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praizvedba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Otella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5.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februarja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1887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milanski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Scali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izjemen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mednarodni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triumf,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Verdiju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prinesel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veliko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priznanje,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doživljenjsko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finančno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stabilnost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možnost,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uresniči</w:t>
      </w:r>
      <w:r w:rsidR="00A84A3C">
        <w:rPr>
          <w:lang w:val="sl-SI"/>
        </w:rPr>
        <w:t xml:space="preserve"> </w:t>
      </w:r>
      <w:r>
        <w:rPr>
          <w:lang w:val="sl-SI"/>
        </w:rPr>
        <w:t>vse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dobrodelne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projekte</w:t>
      </w:r>
      <w:r>
        <w:rPr>
          <w:lang w:val="sl-SI"/>
        </w:rPr>
        <w:t>,</w:t>
      </w:r>
      <w:r w:rsidR="00A84A3C">
        <w:rPr>
          <w:lang w:val="sl-SI"/>
        </w:rPr>
        <w:t xml:space="preserve"> </w:t>
      </w:r>
      <w:r>
        <w:rPr>
          <w:lang w:val="sl-SI"/>
        </w:rPr>
        <w:t>o</w:t>
      </w:r>
      <w:r w:rsidRPr="00983CD9">
        <w:rPr>
          <w:lang w:val="sl-SI"/>
        </w:rPr>
        <w:t>pera</w:t>
      </w:r>
      <w:r w:rsidR="00A84A3C">
        <w:rPr>
          <w:lang w:val="sl-SI"/>
        </w:rPr>
        <w:t xml:space="preserve"> </w:t>
      </w:r>
      <w:r w:rsidRPr="00983CD9">
        <w:rPr>
          <w:rStyle w:val="Emphasis"/>
          <w:rFonts w:eastAsiaTheme="majorEastAsia"/>
          <w:lang w:val="sl-SI"/>
        </w:rPr>
        <w:t>Otello</w:t>
      </w:r>
      <w:r w:rsidR="00A84A3C">
        <w:rPr>
          <w:lang w:val="sl-SI"/>
        </w:rPr>
        <w:t xml:space="preserve"> </w:t>
      </w:r>
      <w:r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že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od</w:t>
      </w:r>
      <w:r w:rsidR="00A84A3C">
        <w:rPr>
          <w:lang w:val="sl-SI"/>
        </w:rPr>
        <w:t xml:space="preserve"> </w:t>
      </w:r>
      <w:r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praizvedbe</w:t>
      </w:r>
      <w:r w:rsidR="00A84A3C">
        <w:rPr>
          <w:lang w:val="sl-SI"/>
        </w:rPr>
        <w:t xml:space="preserve"> </w:t>
      </w:r>
      <w:r>
        <w:rPr>
          <w:lang w:val="sl-SI"/>
        </w:rPr>
        <w:t>postala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nespregledljiv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opernega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kanona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in</w:t>
      </w:r>
      <w:r w:rsidR="00A84A3C">
        <w:rPr>
          <w:lang w:val="sl-SI"/>
        </w:rPr>
        <w:t xml:space="preserve"> </w:t>
      </w:r>
      <w:r>
        <w:rPr>
          <w:lang w:val="sl-SI"/>
        </w:rPr>
        <w:t>trajni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simbol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izjemnega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sodelovanja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dvema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umetniškima</w:t>
      </w:r>
      <w:r w:rsidR="00A84A3C">
        <w:rPr>
          <w:lang w:val="sl-SI"/>
        </w:rPr>
        <w:t xml:space="preserve"> </w:t>
      </w:r>
      <w:r w:rsidRPr="00983CD9">
        <w:rPr>
          <w:lang w:val="sl-SI"/>
        </w:rPr>
        <w:t>genijema.</w:t>
      </w:r>
    </w:p>
    <w:p w14:paraId="3FE83E31" w14:textId="77586D79" w:rsidR="00AC5159" w:rsidRPr="00983CD9" w:rsidRDefault="00AC5159" w:rsidP="003D4506">
      <w:pPr>
        <w:pStyle w:val="NormalWeb"/>
        <w:spacing w:before="0" w:beforeAutospacing="0" w:after="0" w:afterAutospacing="0"/>
        <w:jc w:val="both"/>
        <w:rPr>
          <w:b/>
          <w:bCs/>
          <w:i/>
          <w:iCs/>
          <w:lang w:val="sl-SI"/>
        </w:rPr>
      </w:pPr>
      <w:r w:rsidRPr="00983CD9">
        <w:rPr>
          <w:b/>
          <w:bCs/>
          <w:i/>
          <w:iCs/>
          <w:lang w:val="sl-SI"/>
        </w:rPr>
        <w:t>Benjamin</w:t>
      </w:r>
      <w:r w:rsidR="00A84A3C">
        <w:rPr>
          <w:b/>
          <w:bCs/>
          <w:i/>
          <w:iCs/>
          <w:lang w:val="sl-SI"/>
        </w:rPr>
        <w:t xml:space="preserve"> </w:t>
      </w:r>
      <w:r w:rsidRPr="00983CD9">
        <w:rPr>
          <w:b/>
          <w:bCs/>
          <w:i/>
          <w:iCs/>
          <w:lang w:val="sl-SI"/>
        </w:rPr>
        <w:t>Virc</w:t>
      </w:r>
    </w:p>
    <w:p w14:paraId="4BA6B35E" w14:textId="77777777" w:rsidR="00AC5159" w:rsidRDefault="00AC515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21B204CD" w14:textId="77777777" w:rsidR="00B62CDB" w:rsidRDefault="00B62CDB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4E6EE6F3" w14:textId="77777777" w:rsidR="00B62CDB" w:rsidRDefault="00B62CDB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47CB7E80" w14:textId="77777777" w:rsidR="000A2C1A" w:rsidRDefault="000A2C1A">
      <w:pPr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lang w:val="sl-SI"/>
        </w:rPr>
        <w:br w:type="page"/>
      </w:r>
    </w:p>
    <w:p w14:paraId="5DAA1B25" w14:textId="269BF324" w:rsidR="00B62CDB" w:rsidRPr="000A2C1A" w:rsidRDefault="00B62CDB" w:rsidP="003D4506">
      <w:pPr>
        <w:pStyle w:val="NormalWeb"/>
        <w:spacing w:before="0" w:beforeAutospacing="0" w:after="0" w:afterAutospacing="0"/>
        <w:jc w:val="both"/>
        <w:rPr>
          <w:b/>
          <w:bCs/>
          <w:sz w:val="36"/>
          <w:szCs w:val="36"/>
          <w:lang w:val="sl-SI"/>
        </w:rPr>
      </w:pPr>
      <w:r w:rsidRPr="000A2C1A">
        <w:rPr>
          <w:b/>
          <w:bCs/>
          <w:sz w:val="36"/>
          <w:szCs w:val="36"/>
          <w:lang w:val="sl-SI"/>
        </w:rPr>
        <w:lastRenderedPageBreak/>
        <w:t>BIOGRAFIJE</w:t>
      </w:r>
    </w:p>
    <w:p w14:paraId="33297F27" w14:textId="77777777" w:rsidR="00B62CDB" w:rsidRDefault="00B62CDB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5DC9F6C0" w14:textId="743BD059" w:rsidR="00B62CDB" w:rsidRPr="00B62CDB" w:rsidRDefault="00B62CDB" w:rsidP="003D4506">
      <w:pPr>
        <w:pStyle w:val="NormalWeb"/>
        <w:spacing w:before="0" w:beforeAutospacing="0" w:after="0" w:afterAutospacing="0"/>
        <w:jc w:val="both"/>
        <w:rPr>
          <w:b/>
          <w:bCs/>
          <w:lang w:val="sl-SI"/>
        </w:rPr>
      </w:pPr>
      <w:r w:rsidRPr="00B62CDB">
        <w:rPr>
          <w:b/>
          <w:bCs/>
          <w:lang w:val="sl-SI"/>
        </w:rPr>
        <w:t>Roberto</w:t>
      </w:r>
      <w:r w:rsidR="00A84A3C">
        <w:rPr>
          <w:b/>
          <w:bCs/>
          <w:lang w:val="sl-SI"/>
        </w:rPr>
        <w:t xml:space="preserve"> </w:t>
      </w:r>
      <w:r w:rsidRPr="00B62CDB">
        <w:rPr>
          <w:b/>
          <w:bCs/>
          <w:lang w:val="sl-SI"/>
        </w:rPr>
        <w:t>Gianola</w:t>
      </w:r>
      <w:r>
        <w:rPr>
          <w:b/>
          <w:bCs/>
          <w:lang w:val="sl-SI"/>
        </w:rPr>
        <w:t>,</w:t>
      </w:r>
      <w:r w:rsidR="00A84A3C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dirigent</w:t>
      </w:r>
    </w:p>
    <w:p w14:paraId="430688A7" w14:textId="76BFE38E" w:rsidR="00B62CDB" w:rsidRDefault="00B62CDB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B62CDB">
        <w:rPr>
          <w:lang w:val="sl-SI"/>
        </w:rPr>
        <w:t>Italijanski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dirigent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Roberto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Gianola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(rojen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1974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Leccu)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velja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enega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najzanimivejših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dirigentov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svoje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generacije.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Njegovo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dirigentsko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izjemno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kratkem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času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zaznamovala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cela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vrsta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uspešnih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sodelovanj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številnimi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orkestri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ZDA,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Rusiji,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Mehiki,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Avstriji,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Franciji,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Turčiji,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Nemčiji,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Španiji,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Poljskem,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Japonskem,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Kitajskem,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Portugalskem,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Madžarskem,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Češkem,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Ukrajini,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Bolgariji,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Srbiji,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Romuniji,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Braziliji,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Venezueli,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Grčiji,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Koreji,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Kitajskem,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Egiptu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Združenih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arabskih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emiratih.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Januarja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2009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velikim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uspehom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debitiral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prestižni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newyorški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koncertni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dvorani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Carnegie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Hall.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glasbeni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direktor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Baleta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(Devlet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Balesi)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Istanbulu,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kjer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vodi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operni,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baletni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simfonični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repertoar.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Februarja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2015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tam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velikim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uspehom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prvič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dirigiral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Offenbachovo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fantazijsko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opero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Hoffmannove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pripovedke</w:t>
      </w:r>
      <w:r w:rsidRPr="00B62CDB">
        <w:rPr>
          <w:lang w:val="sl-SI"/>
        </w:rPr>
        <w:t>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reden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gost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pomembnih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koncertnih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prizoriščih,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Musikverein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Dunaju,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Lincoln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Center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Carnegie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Hall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New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Yorku,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Center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umetnosti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Seulu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gledališča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Hong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Kongu,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Pekingu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Macau.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Sodeloval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prestižnimi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italijanskimi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glasbenimi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ustanovami,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Fundacija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Arena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Verona,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Teatro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Lirico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Cagliari,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Teatro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Trstu,</w:t>
      </w:r>
      <w:r w:rsidR="00A84A3C">
        <w:rPr>
          <w:lang w:val="sl-SI"/>
        </w:rPr>
        <w:t xml:space="preserve"> </w:t>
      </w:r>
      <w:r w:rsidR="00A11439">
        <w:rPr>
          <w:lang w:val="sl-SI"/>
        </w:rPr>
        <w:t>Kraljevo gledališče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Parmi,</w:t>
      </w:r>
      <w:r w:rsidR="00A84A3C">
        <w:rPr>
          <w:lang w:val="sl-SI"/>
        </w:rPr>
        <w:t xml:space="preserve"> </w:t>
      </w:r>
      <w:r w:rsidR="00A11439">
        <w:rPr>
          <w:lang w:val="sl-SI"/>
        </w:rPr>
        <w:t>Dvorana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Milanu,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orkestri,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Orchestra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Pomeriggi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musicali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Milano,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Virtuosi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Teatro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alla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Scala,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Cameristi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Maggio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musicale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fiorentino,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Orchestra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sinfonica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siciliana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Palermu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="00A11439">
        <w:rPr>
          <w:lang w:val="sl-SI"/>
        </w:rPr>
        <w:t xml:space="preserve">Simfonični orkester iz </w:t>
      </w:r>
      <w:r w:rsidRPr="00B62CDB">
        <w:rPr>
          <w:lang w:val="sl-SI"/>
        </w:rPr>
        <w:t>Sanrem</w:t>
      </w:r>
      <w:r w:rsidR="00A11439">
        <w:rPr>
          <w:lang w:val="sl-SI"/>
        </w:rPr>
        <w:t>a</w:t>
      </w:r>
      <w:r w:rsidRPr="00B62CDB">
        <w:rPr>
          <w:lang w:val="sl-SI"/>
        </w:rPr>
        <w:t>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sezoni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2021/2022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ljubljanski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debitiral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opero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Capuleti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in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Montegi</w:t>
      </w:r>
      <w:r w:rsidRPr="00B62CDB">
        <w:rPr>
          <w:lang w:val="sl-SI"/>
        </w:rPr>
        <w:t>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balet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Trnuljčica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opero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Norma</w:t>
      </w:r>
      <w:r w:rsidR="00A84A3C">
        <w:rPr>
          <w:lang w:val="sl-SI"/>
        </w:rPr>
        <w:t xml:space="preserve"> </w:t>
      </w:r>
      <w:r w:rsidR="00A11439" w:rsidRPr="00B62CDB">
        <w:rPr>
          <w:lang w:val="sl-SI"/>
        </w:rPr>
        <w:t>je</w:t>
      </w:r>
      <w:r w:rsidR="00A11439" w:rsidRPr="00B62CDB">
        <w:rPr>
          <w:lang w:val="sl-SI"/>
        </w:rPr>
        <w:t xml:space="preserve"> </w:t>
      </w:r>
      <w:r w:rsidR="00A11439" w:rsidRPr="00B62CDB">
        <w:rPr>
          <w:lang w:val="sl-SI"/>
        </w:rPr>
        <w:t>dirigiral</w:t>
      </w:r>
      <w:r w:rsidR="00A11439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Istanbulu,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opero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Don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Pasquale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tržaškem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gledališču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Verdi,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Manon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Lescaut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Teatro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Giglio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Lucci,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Ljubezenski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napoj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Teatru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Lirico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Cagliariju,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Cavallerio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rusticano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Livornu,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opero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Don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Pasquale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Teatro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Coccia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Novari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La</w:t>
      </w:r>
      <w:r w:rsidR="00A84A3C" w:rsidRPr="00A11439">
        <w:rPr>
          <w:i/>
          <w:iCs/>
          <w:lang w:val="sl-SI"/>
        </w:rPr>
        <w:t xml:space="preserve"> </w:t>
      </w:r>
      <w:r w:rsidRPr="00A11439">
        <w:rPr>
          <w:i/>
          <w:iCs/>
          <w:lang w:val="sl-SI"/>
        </w:rPr>
        <w:t>bohème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japonski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Kithakyushu.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umetniški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vodja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ustanovil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Simfonični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orkester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jezera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Como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Glasbeno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akademijo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jezera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Como,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sta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dveh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desetletjih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delovanja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priredila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več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pomembnih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glasbenih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dogodkov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(oper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koncertov),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tekmovanj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(iz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opernega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petja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dirigiranja)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ter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mojstrih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tečajev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opernega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petja.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Diskografija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Roberta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Gianole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vključuje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zgoščenko</w:t>
      </w:r>
      <w:r w:rsidR="00A84A3C">
        <w:rPr>
          <w:lang w:val="sl-SI"/>
        </w:rPr>
        <w:t xml:space="preserve"> </w:t>
      </w:r>
      <w:r w:rsidRPr="00A11439">
        <w:rPr>
          <w:i/>
          <w:iCs/>
          <w:lang w:val="sl-SI"/>
        </w:rPr>
        <w:t>Stradivarius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Orkestrom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Pomeriggi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musicali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Milana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zgoščenko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glasbo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Respighija,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posneto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Simfoničnim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orkestrom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Sanrema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izdano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reviji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Amadeus.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začetku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2022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izšla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dvojna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zgoščenka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neobjavljenih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Franca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Alfana,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posneta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Dvorani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Verdi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Milanu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založbo</w:t>
      </w:r>
      <w:r w:rsidR="00A84A3C">
        <w:rPr>
          <w:lang w:val="sl-SI"/>
        </w:rPr>
        <w:t xml:space="preserve"> </w:t>
      </w:r>
      <w:r w:rsidRPr="00B62CDB">
        <w:rPr>
          <w:lang w:val="sl-SI"/>
        </w:rPr>
        <w:t>Bongiovanni.</w:t>
      </w:r>
    </w:p>
    <w:p w14:paraId="05079320" w14:textId="77777777" w:rsidR="00B62CDB" w:rsidRDefault="00B62CDB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4348E7E4" w14:textId="77777777" w:rsidR="00B62CDB" w:rsidRDefault="00B62CDB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24D5058F" w14:textId="2CD67508" w:rsidR="00CF10D9" w:rsidRPr="00CF10D9" w:rsidRDefault="00CF10D9" w:rsidP="003D4506">
      <w:pPr>
        <w:pStyle w:val="NormalWeb"/>
        <w:spacing w:before="0" w:beforeAutospacing="0" w:after="0" w:afterAutospacing="0"/>
        <w:jc w:val="both"/>
        <w:rPr>
          <w:b/>
          <w:bCs/>
          <w:lang w:val="sl-SI"/>
        </w:rPr>
      </w:pPr>
      <w:r w:rsidRPr="00CF10D9">
        <w:rPr>
          <w:b/>
          <w:bCs/>
          <w:lang w:val="sl-SI"/>
        </w:rPr>
        <w:t>Guy</w:t>
      </w:r>
      <w:r w:rsidR="00A84A3C">
        <w:rPr>
          <w:b/>
          <w:bCs/>
          <w:lang w:val="sl-SI"/>
        </w:rPr>
        <w:t xml:space="preserve"> </w:t>
      </w:r>
      <w:r w:rsidRPr="00CF10D9">
        <w:rPr>
          <w:b/>
          <w:bCs/>
          <w:lang w:val="sl-SI"/>
        </w:rPr>
        <w:t>Montavon</w:t>
      </w:r>
      <w:r>
        <w:rPr>
          <w:b/>
          <w:bCs/>
          <w:lang w:val="sl-SI"/>
        </w:rPr>
        <w:t>,</w:t>
      </w:r>
      <w:r w:rsidR="00A84A3C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režiser</w:t>
      </w:r>
    </w:p>
    <w:p w14:paraId="2B78C4AB" w14:textId="4523EB60" w:rsidR="00AC5159" w:rsidRPr="00AC5159" w:rsidRDefault="00CF10D9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  <w:r w:rsidRPr="00CF10D9">
        <w:rPr>
          <w:lang w:val="sl-SI"/>
        </w:rPr>
        <w:t>Guy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Montavon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se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rodil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Ženevi,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kjer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diplomiral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iz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fagota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tamkajšnjem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konservatoriju,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nato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delal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pomočnik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direktorja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Velikega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gledališča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Ženevi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(Grand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Théâtre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Genève).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Zatem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pri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Götzu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Friedrichu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študiral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operno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režijo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Visoki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šoli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glasbo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uprizoritvene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umetnosti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Hamburgu.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asistent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režiserja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Giancarla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Monaca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delal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številnih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opernih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hišah,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drugim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tudi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Hamburgu,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Berlinu,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Stuttgartu,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Bregenzu,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Barceloni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Metropolitanski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New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Yorku.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končanem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študiju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operne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režije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1986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deloval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režiser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Hamburški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državni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ter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opernih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hišah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Livornu,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Pisi,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Lyonu,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Montpellieru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Saarbrücknu.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letoma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1985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1988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bil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asistent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režije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dramaturg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Gledališču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Bremen,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1992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1995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bil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zaposlen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glavni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lastRenderedPageBreak/>
        <w:t>režiser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namestnik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umetniškega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direktorja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Bonnu.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Med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njegove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večje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umetniške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preboje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velja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prišteti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režijo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Bizeteve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Carmen,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bila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otvoritvena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produkcija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nove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Nacionalne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finske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opere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Helsinkih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decembra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1993.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1996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bil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imenovan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za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umetniškega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generalnega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direktorja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Mestnega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gledališča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Gießen.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Bil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član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žirij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številnih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priznanih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pevskih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tekmovanj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Parizu,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Barceloni,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Verviersu,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Montrealu,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mednarodnega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tekmovanja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»Hans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Gabor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Belvedere«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Dunaju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idr.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Vlogo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generalnega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direktorja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gledališča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Erfurtu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opravljal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avgusta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2002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vse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do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začetka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2024.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član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upravnega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odbora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Združenja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nemških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odrov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dežele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Turingije,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od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leta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2007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deluje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kot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generalni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sekretar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Evropskega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združenja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gledaliških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režiserjev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(CPDO)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s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sedežem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v</w:t>
      </w:r>
      <w:r w:rsidR="00A84A3C">
        <w:rPr>
          <w:lang w:val="sl-SI"/>
        </w:rPr>
        <w:t xml:space="preserve"> </w:t>
      </w:r>
      <w:r w:rsidRPr="00CF10D9">
        <w:rPr>
          <w:lang w:val="sl-SI"/>
        </w:rPr>
        <w:t>Parizu.</w:t>
      </w:r>
    </w:p>
    <w:p w14:paraId="20405D08" w14:textId="77777777" w:rsidR="00634542" w:rsidRDefault="00634542" w:rsidP="003D4506">
      <w:pPr>
        <w:pStyle w:val="NormalWeb"/>
        <w:spacing w:before="0" w:beforeAutospacing="0" w:after="0" w:afterAutospacing="0"/>
        <w:jc w:val="both"/>
        <w:rPr>
          <w:lang w:val="sl-SI"/>
        </w:rPr>
      </w:pPr>
    </w:p>
    <w:p w14:paraId="361B0642" w14:textId="0ACC1BA4" w:rsidR="008B1E3A" w:rsidRPr="00A11439" w:rsidRDefault="008B1E3A" w:rsidP="00A114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A11439">
        <w:rPr>
          <w:rFonts w:ascii="Times New Roman" w:hAnsi="Times New Roman" w:cs="Times New Roman"/>
          <w:b/>
          <w:bCs/>
          <w:color w:val="000000" w:themeColor="text1"/>
          <w:lang w:val="sl-SI"/>
        </w:rPr>
        <w:t>Sung</w:t>
      </w:r>
      <w:r w:rsidR="00A84A3C" w:rsidRPr="00A11439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b/>
          <w:bCs/>
          <w:color w:val="000000" w:themeColor="text1"/>
          <w:lang w:val="sl-SI"/>
        </w:rPr>
        <w:t>Kyu</w:t>
      </w:r>
      <w:r w:rsidR="00A84A3C" w:rsidRPr="00A11439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b/>
          <w:bCs/>
          <w:color w:val="000000" w:themeColor="text1"/>
          <w:lang w:val="sl-SI"/>
        </w:rPr>
        <w:t>Park,</w:t>
      </w:r>
      <w:r w:rsidR="00A84A3C" w:rsidRPr="00A11439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b/>
          <w:bCs/>
          <w:color w:val="000000" w:themeColor="text1"/>
          <w:lang w:val="sl-SI"/>
        </w:rPr>
        <w:t>tenor</w:t>
      </w:r>
    </w:p>
    <w:p w14:paraId="35710D58" w14:textId="6FBCCF65" w:rsidR="00CF5BA7" w:rsidRDefault="00A11439" w:rsidP="00A1143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Tenorist 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Sung Kyu Park je študiral petje na 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seulski U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niverzi Sham-Yook, na mednarodni pevski šoli Flaine 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 Franciji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ter v Italiji pri Katii Ricciarelli in Vittoriu Terranovi. Poleg tega je pridobil tudi diplomo iz petja na Konservatoriju G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iuseppe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Verdi v Milanu. V svoji karieri je prejel več prestižnih nagrad, med drugim prv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nagrad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na mednarodnih tekmovanjih 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»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Ruggero Leoncavallo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«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v Cosenci, 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»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Flaviano Labò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«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v Piacenzi, 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»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Riccardo Zandonai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«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v Riv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del Garda in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na 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marsejskem tekmovanju »</w:t>
      </w:r>
      <w:r w:rsidRPr="00171659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</w:t>
      </w:r>
      <w:r w:rsidRPr="00A11439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’</w:t>
      </w:r>
      <w:r w:rsidRPr="00171659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Opera</w:t>
      </w:r>
      <w:r w:rsidRPr="00A1143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«</w:t>
      </w:r>
      <w:r w:rsidRPr="00171659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.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Med tenoristove najvidnejše in obenem najuspešnejše upodobitve nedvomno sodijo vloge, kot so Calaf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Turandot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Des Grieux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Manon Lescaut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Radamès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Aida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Pollione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Norma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Gabriele Adorno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Simon Boccanegra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), naslovna vloga Verdijeve opere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Ernani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, Riccardo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Ples v maskah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Turiddu (</w:t>
      </w:r>
      <w:r w:rsid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Kmečka čast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Jacopo Foscari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Dva Foscarija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Faust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Mefistofele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Bacchus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Ariadna na Naksosu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Cavaradossi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Tosca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), Benjamin F. Pinkerton (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Madama Butterfly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) idr. Prav z omenjenimi vlogami se je proslavil v številnih opernih gledališčih po Evropi, med drugimi v Theatru Kiel, kjer je doslej upodobil največ vlog, v Teatru Petruzzelli v Bariju, Državni operi v Pragi, Kraljevi operni hiši v Londonu, Teatru San Carlu v Neaplju, Gledališču Bonn, rimski Operi, Filharmoničnem gledališču v Veroni, Deželnem gledališču Linz, na Puccinijevem festivalu v Torreju del Lago, tržaški Operi idr. Redno nastopa tudi drugod po svetu, denimo na Japonskem (Koncertna dvorana NHK v Tokiu), v Koreji (Center umetnosti, Korejska nacionalna opera in Center Sejong v Seulu) in Čilu (Mestno gledališče Santiago). Operni oder si je večkrat delil s sopranistkama Dimitro Theodossiou in Anno Pirozzi ter nastopil pod glasbenim vodstvom mednarodno priznanih dirigentov, kot so Julian Kovačev, Nello Santi, Daniele Callegari in Myung-Whun Chung. Med umetniškimi angažmaji, ki kažejo na pevčev širok repertoarni diapazon, izstopajo tenorska parta iz Verdijevega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Rekviem</w:t>
      </w:r>
      <w:r w:rsid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a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in Beethovnove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Devet</w:t>
      </w:r>
      <w:r w:rsid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e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 xml:space="preserve"> simfonij</w:t>
      </w:r>
      <w:r w:rsid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 xml:space="preserve">e 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ter nastopi v opernih uprizoritvah Puccinijeve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La bohème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, Masseneteve opere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Esclarmonde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, Lehárjeve operete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Dežela smehljaja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, Verdijevih oper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Trubadur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in </w:t>
      </w:r>
      <w:r w:rsidR="00CF5BA7" w:rsidRPr="00CF5BA7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Rigoletto</w:t>
      </w:r>
      <w:r w:rsidR="00CF5BA7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idr.</w:t>
      </w:r>
    </w:p>
    <w:p w14:paraId="52F87F98" w14:textId="77777777" w:rsidR="00634542" w:rsidRPr="008B1E3A" w:rsidRDefault="00634542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45CBEF56" w14:textId="2437A2DA" w:rsidR="008B1E3A" w:rsidRPr="008B1E3A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Sabina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Cvilak,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sopran</w:t>
      </w:r>
    </w:p>
    <w:p w14:paraId="278FBFEE" w14:textId="50DA8A89" w:rsidR="008B1E3A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Mariboru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rojena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sopranistka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Sabina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Cvilak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diplomi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1996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vpisala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Univerzo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="00A11439">
        <w:rPr>
          <w:rFonts w:ascii="Times New Roman" w:hAnsi="Times New Roman" w:cs="Times New Roman"/>
          <w:color w:val="000000" w:themeColor="text1"/>
          <w:lang w:val="sl-SI"/>
        </w:rPr>
        <w:t>uprizoritveno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umetnost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Gradcu,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sicer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razred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Annemarie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Zeller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oddelku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solopetje,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2004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diplomirala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odliko.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Že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času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študija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zmagala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nekaterih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tekmovanjih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postala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stalna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gostja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mestnem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gledališču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Leobnu,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debitirala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Mozartovi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Figarova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svatba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Lehárjevi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Carjevič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Kálmánovi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Grofica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Marica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="00A11439">
        <w:rPr>
          <w:rFonts w:ascii="Times New Roman" w:hAnsi="Times New Roman" w:cs="Times New Roman"/>
          <w:color w:val="000000" w:themeColor="text1"/>
          <w:lang w:val="sl-SI"/>
        </w:rPr>
        <w:t xml:space="preserve">Lortzingovi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komični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Divji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lovec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Pozornost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javnosti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pritegnila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zlasti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dunajskem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debiju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Blochovi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Macbeth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izvedena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okviru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Dunajskih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lastRenderedPageBreak/>
        <w:t>slavnostnih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tednov.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sezoni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2004/2005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štipendistka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Karajanovega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sklada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članica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dunajske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Državne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operah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Dafne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Rensko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zlato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Valkira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Somrak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bogov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Figarova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svatba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Čarobna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piščal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Aladin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Ljubezenski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napoj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idr.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Liù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Puccinijeve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Turandot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hamburški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Državni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kasneje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Singapurju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Finski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nacionalni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Helsinkih.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vidnejšimi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spadajo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Micaëla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Bizeteve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Carmen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Fiordiligi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Mozartovi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Così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fan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tutte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Marguerite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Gounodevem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Faustu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="00CF5BA7">
        <w:rPr>
          <w:rFonts w:ascii="Times New Roman" w:hAnsi="Times New Roman" w:cs="Times New Roman"/>
          <w:color w:val="000000" w:themeColor="text1"/>
          <w:lang w:val="sl-SI"/>
        </w:rPr>
        <w:t xml:space="preserve">–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zadnjima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dvema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debitirala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SNG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Maribor.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naslednjih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požela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odlične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kritiške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odzive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Mimì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Puccinijeve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La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bohème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Liù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Turandot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Desdemona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Otellu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Nedda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Glumači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Marinka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Prodani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nevesti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svoje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solistične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partije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Mahlerjevi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Drugi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Osmi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simfoniji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Nemškem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rekviemu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Johannesa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Brahmsa,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Brittnovem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Vojnem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rekviemu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Straussovih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Štirih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poslednjih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samospevih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Beethovnovi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Deveti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simfoniji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Bachovih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pasijonih,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Mozartovih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mašah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drugih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="00CF5BA7">
        <w:rPr>
          <w:rFonts w:ascii="Times New Roman" w:hAnsi="Times New Roman" w:cs="Times New Roman"/>
          <w:color w:val="000000" w:themeColor="text1"/>
          <w:lang w:val="sl-SI"/>
        </w:rPr>
        <w:t>vidnejših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vokalno-instrumentalnih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delih.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povabilo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slovitega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tenorja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Plácida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Dominga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sezoni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2007/2008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debitirala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Mimì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Nacionalni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Washingtonu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požela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izvrstne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kritike;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uspehu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sledila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vnovična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povabila,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sicer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Liù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Micaële,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upodobila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odru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Los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Angelesu.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sezoni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2010/2011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Mimì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operah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Kölnu,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Palmi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Mallorca,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Helsinkih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Hongkongu,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Desdemona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Palm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Beachu,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Mařenka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Valencii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Micaëla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Pamploni.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Sodeluje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številnimi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simfoničnimi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orkestri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(filharmoniki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Monte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Carlu,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Dresdnu,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Beogradu,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Bratislavi,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Zagrebu,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Nizozemska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filharmonija,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Nacionalni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orkester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Francije,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Londonski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simfoniki,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Orkester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Slovenske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filharmonije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idr.),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prav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tako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redna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gostja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številnih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glasbenih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festivalov,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Dunajski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slavnostni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dnevi,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festivala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Aix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Provence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Savonlinni,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uglednih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glasbenih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gledališč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koncertnih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prizorišč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(Dunajska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državna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Theater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Wien,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Alte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Frankfurt,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Concertgebouw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Amsterdam,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Barbican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Londonu,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="00CF5BA7">
        <w:rPr>
          <w:rFonts w:ascii="Times New Roman" w:hAnsi="Times New Roman" w:cs="Times New Roman"/>
          <w:color w:val="000000" w:themeColor="text1"/>
          <w:lang w:val="sl-SI"/>
        </w:rPr>
        <w:t>D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vorana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Averyja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Fischerja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New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Yorku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idr.).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uspešni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izvedbi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Rossinijeve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Male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slavnostne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maše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tenoristom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Andreo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Bocellijem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redna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spremljevalka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njegovih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koncertnih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turnej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Aziji,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Veliki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Britaniji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drugod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Evropi.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Posega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sodobnejšem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repertoarju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–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Kitty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Doctor</w:t>
      </w:r>
      <w:r w:rsidR="00A84A3C"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CF5BA7">
        <w:rPr>
          <w:rFonts w:ascii="Times New Roman" w:hAnsi="Times New Roman" w:cs="Times New Roman"/>
          <w:i/>
          <w:iCs/>
          <w:color w:val="000000" w:themeColor="text1"/>
          <w:lang w:val="sl-SI"/>
        </w:rPr>
        <w:t>Atomic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sodobnega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ameriškega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skladatelja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Johna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Adamsa.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njene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zadnje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odrske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upodobitve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sodijo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Fiordiligi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Così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fan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tutte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Tatjana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Evgenij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Onjegin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naslovna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Puccinijeve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Suor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Angelica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Elsa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von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Brabant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Lohengrin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Čočo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Madama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Butterfly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Blanche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Force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Pogovori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karmeličank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Freia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Rensko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zlato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Sieglinde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Valkira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Gutrune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Somrak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bogov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Micaëla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Carmen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naslovna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Puccinijeve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Manon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Lescaut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Magde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Civry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Lastovka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).</w:t>
      </w:r>
    </w:p>
    <w:p w14:paraId="1950EEE6" w14:textId="77777777" w:rsidR="008B1E3A" w:rsidRPr="008B1E3A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3BA99C85" w14:textId="27911207" w:rsidR="008B1E3A" w:rsidRPr="008B1E3A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Andreja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Zakonjšek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Krt,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sopran</w:t>
      </w:r>
    </w:p>
    <w:p w14:paraId="12A9DE2D" w14:textId="6A9CC45D" w:rsidR="008B1E3A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8B1E3A">
        <w:rPr>
          <w:rFonts w:ascii="Times New Roman" w:hAnsi="Times New Roman" w:cs="Times New Roman"/>
          <w:color w:val="000000" w:themeColor="text1"/>
          <w:lang w:val="sl-SI"/>
        </w:rPr>
        <w:t>Sopranistka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Andreja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Zakonjšek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Krt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rodila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Celju,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živi.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diplomi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glasbene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pedagogike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mariborski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Pedagoški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fakulteti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izpopolnjevala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oddelku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koncertno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petje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Visoki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šoli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upodabljajočo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umetnost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Gradcu,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odliko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diplomirala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profesorjih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Karlheinzu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Donauerju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(oratorij)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Gerhardu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Zellerju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(samospev).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Že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študijem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izpopolnjevala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priznani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mezzosopranistki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prvakinji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SNG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Maribor,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Dragici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Kovačič.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sezone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1996/1997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solistka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redno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zaposlena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SNG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Maribor,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predstavila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številnih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vlogah,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drugim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Rosina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Seviljski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brivec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Micaëla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Carmen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Adina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Ljubezenski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napoj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Adela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Rosalinda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Netopir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Maud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krstni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izvedbi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Princesa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="00A11439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V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rtoglavka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Josipa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Ipavca,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Musetta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bohème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Nannetta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Falstaff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Pamina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Čarobna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piščal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Belinda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Dido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in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Enej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Antonia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Hoffmannove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pripovedke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lastRenderedPageBreak/>
        <w:t>Sophie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Werther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Liù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Turandot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Jerica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Zlatorog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Donna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Francesca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Črne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maske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Hanna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Glawari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Vesela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vdova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Elvira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Italijanka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v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Alžiru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naslovnih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Dvořákove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Rusalka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Monteverdijeve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Kronanje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Popeje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Madame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Lidoine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Poulencove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Pogovori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karmeličank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idr.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Redno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gostuje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SNG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balet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Ljubljana,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prvič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Metka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Humperdinckovi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pravljični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Janko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in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Metka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zatem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Susanna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Figarova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svatba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Norina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Don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Pasquale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Zerlina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Mozartovi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Don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Giovanni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Berenice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Rossinijevi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Prilika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dela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tatu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Valencienne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Hanna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Lehárjevi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Veseli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vdovi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Grilletta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Haydnovem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Apotekarju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rednem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programu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Festivala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Ljubljana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itd.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Sodelovala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Slovenskim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komornim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zborom,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Simfoničnim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orkestrom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RTV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Slovenija,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Slovensko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filharmonijo,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="00A11439">
        <w:rPr>
          <w:rFonts w:ascii="Times New Roman" w:hAnsi="Times New Roman" w:cs="Times New Roman"/>
          <w:color w:val="000000" w:themeColor="text1"/>
          <w:lang w:val="sl-SI"/>
        </w:rPr>
        <w:t xml:space="preserve">s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pianistkama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Natašo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Valant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Danielo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Candillari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idr.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Večkrat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Festivalu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Radovljica.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Njen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obsežni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koncertni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repertoar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vključuje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zgodnjega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baroka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stoletja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sodobnega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časa,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drugim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solistka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sodelovala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izvedbah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Händlovih,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Telemannovih,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Bachovih,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Haydnovih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Mozartovih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vokalno-instrumentalnih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del.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2004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Založbi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kaset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plošč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RTV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Slovenija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izšla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njena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prva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zgoščenka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naslovom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francoski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samospevi,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posneli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pianistko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Natašo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Valant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–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omenjeni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plošči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okriljem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iste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založbe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pridružile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nekatere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druge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–,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sodelovala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pianistko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Bredo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Zakotnik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orkestrom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Hiše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kulture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Celje,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katerim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drugim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Marjetke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Ipavčeve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Teharski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plemiči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Kálmánovi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Grofica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Marica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2016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prejela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prestižno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nagrado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Smrkolja,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vrhunske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poustvarjalne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dosežke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pevcev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podeljuje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Slovensko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komorno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glasbeno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gledališče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(SKGG).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zapisala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komisija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svoji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obrazložitvi,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»oblikuje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pevka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svoje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odlično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profesionalnostjo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tehnični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interpretativni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ravni.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Izvrstna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bila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Pamine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Mozartovi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Čarobni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piščali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Madame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Lidoine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Matere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Sv.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Avguština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Poulencovi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Pogovori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karmeličank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«.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umetniške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dosežke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upodobitvi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Amelie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Verdijeve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Simon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Boccanegra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Marguerite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Gounodeve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Faust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prejela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nagrado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Prešernovega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sklada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2022.</w:t>
      </w:r>
    </w:p>
    <w:p w14:paraId="4A8BFBCD" w14:textId="77777777" w:rsidR="008B1E3A" w:rsidRPr="008B1E3A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14:paraId="79F2397B" w14:textId="104ACE64" w:rsidR="00AC5159" w:rsidRPr="008B1E3A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Luka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Brajnik,</w:t>
      </w:r>
      <w:r w:rsidR="00A84A3C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b/>
          <w:bCs/>
          <w:color w:val="000000" w:themeColor="text1"/>
          <w:lang w:val="sl-SI"/>
        </w:rPr>
        <w:t>bariton</w:t>
      </w:r>
    </w:p>
    <w:p w14:paraId="551D9670" w14:textId="5D26C889" w:rsidR="008B1E3A" w:rsidRPr="00AC5159" w:rsidRDefault="008B1E3A" w:rsidP="003D4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8B1E3A">
        <w:rPr>
          <w:rFonts w:ascii="Times New Roman" w:hAnsi="Times New Roman" w:cs="Times New Roman"/>
          <w:color w:val="000000" w:themeColor="text1"/>
          <w:lang w:val="sl-SI"/>
        </w:rPr>
        <w:t>Baritonist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Luka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Brajnik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začel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študij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petja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svojim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dedkom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Mirom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Brajnikom,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prvakom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ljubljanske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hiše,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sicer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zaključenem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študiju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ekonomije.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Študij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petja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nadaljeval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Rimu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sopranistki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Renati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Scotto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baritonistu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Walterju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Alberti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Scatarziju.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letoma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2009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2012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obiskoval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studio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Akademije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Santa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Cecilia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Rimu,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poglobil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svoje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poznavanje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italijanskega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repertoarja.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finalist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zmagovalec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številnih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državnih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mednarodnih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tekmovanj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debitiral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glasbenem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festivalu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Reate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mestu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Rieti),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sicer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Grof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Almaviva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Mozartovi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Figarova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svatba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vodstvom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maestra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Kenta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Nagana.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2013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prejel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štipendijo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Mednarodne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fundacije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Richarda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Wagnerja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Bayreutha.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Še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istega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samostojnem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recitalu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mednarodno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priznani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beneški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hiši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Fenice.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2014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postal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član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Carlo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Felice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Genovi,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kjer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več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naslovnih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glavnih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vlogah.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2015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Padovi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častni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glasbeni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gost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koncerta,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posvečenega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stoletnici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rojstva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slovitega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tenorja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Monaca.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Naslednje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(2016)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izvedel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uspešen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koncert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opernih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arij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21.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poletnem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festivalu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Sarajevu,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2017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publiki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prvič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predstavil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Giorgia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Germonta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iz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Verdijeve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traviata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ob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odprtju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Festivala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Lent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Mariboru,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decembra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istega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leta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nastopil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tudi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Gala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managerskem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koncertu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Cankarjevem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domu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spremljavi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Simfoničnega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orkestra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RTV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Slovenija)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pod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taktirko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maestra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Georgea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Pehlivaniana.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Med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njegove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zadnje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upodobitve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lastRenderedPageBreak/>
        <w:t>mariborski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Operi</w:t>
      </w:r>
      <w:r w:rsidR="00A11439">
        <w:rPr>
          <w:rFonts w:ascii="Times New Roman" w:hAnsi="Times New Roman" w:cs="Times New Roman"/>
          <w:color w:val="000000" w:themeColor="text1"/>
          <w:lang w:val="sl-SI"/>
        </w:rPr>
        <w:t>, s katero tesno sodeluje že vrsto let,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sodijo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="00A11439">
        <w:rPr>
          <w:rFonts w:ascii="Times New Roman" w:hAnsi="Times New Roman" w:cs="Times New Roman"/>
          <w:color w:val="000000" w:themeColor="text1"/>
          <w:lang w:val="sl-SI"/>
        </w:rPr>
        <w:t xml:space="preserve">pomembne baritonske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vloge,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kot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Grof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Rodolfo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Mesečnica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Roucher/Pietro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Fléville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Andrea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Chénier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Frank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Netopir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Nabucco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Nabucco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),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Barnaba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La</w:t>
      </w:r>
      <w:r w:rsidR="00A84A3C"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 xml:space="preserve"> 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Gioconda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in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Baron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Scarpia</w:t>
      </w:r>
      <w:r w:rsidR="00A84A3C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(</w:t>
      </w:r>
      <w:r w:rsidRPr="00A11439">
        <w:rPr>
          <w:rFonts w:ascii="Times New Roman" w:hAnsi="Times New Roman" w:cs="Times New Roman"/>
          <w:i/>
          <w:iCs/>
          <w:color w:val="000000" w:themeColor="text1"/>
          <w:lang w:val="sl-SI"/>
        </w:rPr>
        <w:t>Tosca</w:t>
      </w:r>
      <w:r w:rsidRPr="008B1E3A">
        <w:rPr>
          <w:rFonts w:ascii="Times New Roman" w:hAnsi="Times New Roman" w:cs="Times New Roman"/>
          <w:color w:val="000000" w:themeColor="text1"/>
          <w:lang w:val="sl-SI"/>
        </w:rPr>
        <w:t>).</w:t>
      </w:r>
    </w:p>
    <w:sectPr w:rsidR="008B1E3A" w:rsidRPr="00AC5159" w:rsidSect="00F86060">
      <w:headerReference w:type="default" r:id="rId6"/>
      <w:pgSz w:w="12240" w:h="15840"/>
      <w:pgMar w:top="2268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6C83" w14:textId="77777777" w:rsidR="00590631" w:rsidRDefault="00590631" w:rsidP="00AC5159">
      <w:pPr>
        <w:spacing w:after="0" w:line="240" w:lineRule="auto"/>
      </w:pPr>
      <w:r>
        <w:separator/>
      </w:r>
    </w:p>
  </w:endnote>
  <w:endnote w:type="continuationSeparator" w:id="0">
    <w:p w14:paraId="49F209ED" w14:textId="77777777" w:rsidR="00590631" w:rsidRDefault="00590631" w:rsidP="00AC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2710" w14:textId="77777777" w:rsidR="00590631" w:rsidRDefault="00590631" w:rsidP="00AC5159">
      <w:pPr>
        <w:spacing w:after="0" w:line="240" w:lineRule="auto"/>
      </w:pPr>
      <w:r>
        <w:separator/>
      </w:r>
    </w:p>
  </w:footnote>
  <w:footnote w:type="continuationSeparator" w:id="0">
    <w:p w14:paraId="440A1803" w14:textId="77777777" w:rsidR="00590631" w:rsidRDefault="00590631" w:rsidP="00AC5159">
      <w:pPr>
        <w:spacing w:after="0" w:line="240" w:lineRule="auto"/>
      </w:pPr>
      <w:r>
        <w:continuationSeparator/>
      </w:r>
    </w:p>
  </w:footnote>
  <w:footnote w:id="1">
    <w:p w14:paraId="4866096D" w14:textId="2D90050C" w:rsidR="003D4506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  <w:lang w:val="sl-SI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moškimi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končnicami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Verdi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misli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jambovski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zaključek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verza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poudarjenim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zlogom,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ženskimi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končnicami,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jih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omenja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nadaljevanju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pisma,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trohejski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zaključek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nepoudarjenim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zlogom.</w:t>
      </w:r>
    </w:p>
    <w:p w14:paraId="5435A581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205657DA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04E16553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553C079F" w14:textId="6FF81AE5" w:rsidR="00AC5159" w:rsidRPr="001A26E7" w:rsidRDefault="00A84A3C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</w:p>
  </w:footnote>
  <w:footnote w:id="2">
    <w:p w14:paraId="0D847407" w14:textId="0AE43BFF" w:rsidR="003D4506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Gre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začetek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arije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Giorgia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Germonta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iz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drugega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dejanja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Traviate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skuša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potolažiti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svojega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sina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Alfreda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Violettinem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nenadnem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odhodu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Pariz.</w:t>
      </w:r>
    </w:p>
    <w:p w14:paraId="291B2506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2B750D01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55F8D71A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7AFD3CDE" w14:textId="1F802304" w:rsidR="00AC5159" w:rsidRPr="001A26E7" w:rsidRDefault="00A84A3C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</w:p>
  </w:footnote>
  <w:footnote w:id="3">
    <w:p w14:paraId="6015163E" w14:textId="06F832EF" w:rsidR="00AC5159" w:rsidRPr="001A26E7" w:rsidRDefault="00AC5159" w:rsidP="001A26E7">
      <w:pPr>
        <w:pStyle w:val="NormalWeb"/>
        <w:spacing w:before="0" w:beforeAutospacing="0" w:after="0" w:afterAutospacing="0"/>
        <w:jc w:val="both"/>
        <w:rPr>
          <w:sz w:val="16"/>
          <w:szCs w:val="16"/>
          <w:lang w:val="sl-SI"/>
        </w:rPr>
      </w:pPr>
      <w:r w:rsidRPr="001A26E7">
        <w:rPr>
          <w:rStyle w:val="FootnoteReference"/>
          <w:sz w:val="16"/>
          <w:szCs w:val="16"/>
          <w:lang w:val="sl-SI"/>
        </w:rPr>
        <w:footnoteRef/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Kulturno-umetniški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program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gibanja,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v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italijanskem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kulturnem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prostoru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prizadevalo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za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umetniški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napredek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predvsem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z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uporabo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nekonvencialnih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izraznih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sredstev,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pogostokrat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šokirala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ali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vsaj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vznemirjala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konservativni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del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italijanske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družbe,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pomenljivo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označuje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beseda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v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pridevniški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obliki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»scapigliato«,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katere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pomen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bi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lahko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prevedli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kot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»neurejen«,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»razmršen«,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»razkuštran«.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Kot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znano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iz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zgodovine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delovanja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umetniške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skupine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Scapigliatura,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pojavila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obdobju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i/>
          <w:iCs/>
          <w:sz w:val="16"/>
          <w:szCs w:val="16"/>
          <w:lang w:val="sl-SI"/>
        </w:rPr>
        <w:t>risorgimenta</w:t>
      </w:r>
      <w:r w:rsidRPr="001A26E7">
        <w:rPr>
          <w:sz w:val="16"/>
          <w:szCs w:val="16"/>
          <w:lang w:val="sl-SI"/>
        </w:rPr>
        <w:t>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ta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kritizirala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tako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etablirano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meščansko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kulturo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kakor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tudi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tradicionalno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melodramo,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čimer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posredno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napadala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tudi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njenega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najvidnejšega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predstavnika,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Giuseppeja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Verdija.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Boito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pozneje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distanciral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od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teh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stališč,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saj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je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sčasoma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tudi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sam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postal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del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kulturnega</w:t>
      </w:r>
      <w:r w:rsidR="00A84A3C">
        <w:rPr>
          <w:sz w:val="16"/>
          <w:szCs w:val="16"/>
          <w:lang w:val="sl-SI"/>
        </w:rPr>
        <w:t xml:space="preserve"> </w:t>
      </w:r>
      <w:r w:rsidRPr="001A26E7">
        <w:rPr>
          <w:sz w:val="16"/>
          <w:szCs w:val="16"/>
          <w:lang w:val="sl-SI"/>
        </w:rPr>
        <w:t>establišmenta.</w:t>
      </w:r>
    </w:p>
  </w:footnote>
  <w:footnote w:id="4">
    <w:p w14:paraId="240343A2" w14:textId="7A7C0F48" w:rsidR="00AC5159" w:rsidRPr="001A26E7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  <w:lang w:val="sl-SI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kontekstu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Boitove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težnje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ustvarjanju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nekakšnega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novega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animalističnega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panteona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morda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kot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pomenljiv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detajl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izkaže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tudi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uporaba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lastnega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imena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="00F76B38">
        <w:rPr>
          <w:rFonts w:ascii="Times New Roman" w:hAnsi="Times New Roman" w:cs="Times New Roman"/>
          <w:i/>
          <w:iCs/>
          <w:sz w:val="16"/>
          <w:szCs w:val="16"/>
          <w:lang w:val="sl-SI"/>
        </w:rPr>
        <w:t>O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rso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katerega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osnovni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pomen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F76B38">
        <w:rPr>
          <w:rFonts w:ascii="Times New Roman" w:hAnsi="Times New Roman" w:cs="Times New Roman"/>
          <w:sz w:val="16"/>
          <w:szCs w:val="16"/>
          <w:lang w:val="sl-SI"/>
        </w:rPr>
        <w:t>medved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.</w:t>
      </w:r>
    </w:p>
  </w:footnote>
  <w:footnote w:id="5">
    <w:p w14:paraId="2C46620A" w14:textId="1BB42EF8" w:rsidR="00AC5159" w:rsidRPr="001A26E7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  <w:lang w:val="sl-SI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Avril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Bardoni,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»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The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Moor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of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Venice,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Milan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and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Sant'Agata«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v: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Giuseppe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Verdi,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Nicholas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John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(ur.):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Otello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Overture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Opera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Guides.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Oneworld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Classics,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London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2014,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str.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10.</w:t>
      </w:r>
    </w:p>
  </w:footnote>
  <w:footnote w:id="6">
    <w:p w14:paraId="232BD85A" w14:textId="6DC70D33" w:rsidR="00AC5159" w:rsidRPr="001A26E7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  <w:lang w:val="sl-SI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Boito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formo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tem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članku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prej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opredelil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kot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»zunanjo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manifestacijo,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fino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glino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umetnosti«.</w:t>
      </w:r>
    </w:p>
  </w:footnote>
  <w:footnote w:id="7">
    <w:p w14:paraId="2D63EF09" w14:textId="434AB704" w:rsidR="003D4506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</w:rPr>
        <w:t>Prim.</w:t>
      </w:r>
      <w:r w:rsidR="00A84A3C">
        <w:rPr>
          <w:rFonts w:ascii="Times New Roman" w:hAnsi="Times New Roman" w:cs="Times New Roman"/>
          <w:sz w:val="16"/>
          <w:szCs w:val="16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Frank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Walker,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The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Man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Verdi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Dent,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London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1962,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str.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451.</w:t>
      </w:r>
    </w:p>
    <w:p w14:paraId="116824E2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4480ABCA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4660D1E4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6417A971" w14:textId="768C5C82" w:rsidR="00AC5159" w:rsidRPr="001A26E7" w:rsidRDefault="00A84A3C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</w:p>
  </w:footnote>
  <w:footnote w:id="8">
    <w:p w14:paraId="6DD5F27A" w14:textId="30A120FC" w:rsidR="003D4506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James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Parakilas,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»Religion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and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Difference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Verdi's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'Otello'«,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v: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The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Musical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Quarterly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letnik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81,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št.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3.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Oxford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University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Press.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Oxford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1997,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str.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373.</w:t>
      </w:r>
    </w:p>
    <w:p w14:paraId="635BB370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174B48B7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0B6102AE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7ACC4F74" w14:textId="00E3A82E" w:rsidR="00AC5159" w:rsidRPr="001A26E7" w:rsidRDefault="00A84A3C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</w:p>
  </w:footnote>
  <w:footnote w:id="9">
    <w:p w14:paraId="0B111B91" w14:textId="3CA14F0C" w:rsidR="00AC5159" w:rsidRPr="001A26E7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tem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mestu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velja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kot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enega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izmed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zglednejših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primerov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zborovskega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petja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omeniti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veličastno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zborovsko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pesem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Ciprčanov,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Fuoco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di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gioia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(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Ogenj</w:t>
      </w:r>
      <w:r w:rsidR="00A84A3C">
        <w:rPr>
          <w:rFonts w:ascii="Times New Roman" w:hAnsi="Times New Roman" w:cs="Times New Roman"/>
          <w:i/>
          <w:iCs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i/>
          <w:iCs/>
          <w:sz w:val="16"/>
          <w:szCs w:val="16"/>
          <w:lang w:val="sl-SI"/>
        </w:rPr>
        <w:t>veselja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)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iz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prvega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dejanja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opere,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slavi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čar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ljubezni,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sočasno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opozarja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tragičnost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njene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minljivosti.</w:t>
      </w:r>
    </w:p>
  </w:footnote>
  <w:footnote w:id="10">
    <w:p w14:paraId="43C413BA" w14:textId="13AB093D" w:rsidR="003D4506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James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Parakilas,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nav.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delo,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str.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375.</w:t>
      </w:r>
    </w:p>
    <w:p w14:paraId="4FFFB883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3E315046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23B08170" w14:textId="77777777" w:rsidR="003D4506" w:rsidRDefault="003D4506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14:paraId="2A5B380F" w14:textId="203210C4" w:rsidR="00AC5159" w:rsidRPr="001A26E7" w:rsidRDefault="00A84A3C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</w:p>
  </w:footnote>
  <w:footnote w:id="11">
    <w:p w14:paraId="08825BA3" w14:textId="464D463E" w:rsidR="00AC5159" w:rsidRPr="001A26E7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Ibid.,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str.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388–389.</w:t>
      </w:r>
    </w:p>
  </w:footnote>
  <w:footnote w:id="12">
    <w:p w14:paraId="0C023AEF" w14:textId="7EA40F7C" w:rsidR="00AC5159" w:rsidRPr="001A26E7" w:rsidRDefault="00AC5159" w:rsidP="001A26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»Tedaj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spregovoriti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moraš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tistem,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ljubil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modró,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tem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bolj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močnó«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(prev.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a.).</w:t>
      </w:r>
    </w:p>
  </w:footnote>
  <w:footnote w:id="13">
    <w:p w14:paraId="4C9B9793" w14:textId="1F8CA63E" w:rsidR="00AC5159" w:rsidRPr="001A26E7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»In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…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kako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si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bleda!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utrujena,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tiha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in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lepa«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(prev.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a).</w:t>
      </w:r>
    </w:p>
  </w:footnote>
  <w:footnote w:id="14">
    <w:p w14:paraId="0812B773" w14:textId="4CBDA78C" w:rsidR="00AC5159" w:rsidRPr="001A26E7" w:rsidRDefault="00AC5159" w:rsidP="001A26E7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sl-SI"/>
        </w:rPr>
      </w:pPr>
      <w:r w:rsidRPr="001A26E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84A3C">
        <w:rPr>
          <w:rFonts w:ascii="Times New Roman" w:hAnsi="Times New Roman" w:cs="Times New Roman"/>
          <w:sz w:val="16"/>
          <w:szCs w:val="16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James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Parakilas,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nav.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delo,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str.</w:t>
      </w:r>
      <w:r w:rsidR="00A84A3C">
        <w:rPr>
          <w:rFonts w:ascii="Times New Roman" w:hAnsi="Times New Roman" w:cs="Times New Roman"/>
          <w:sz w:val="16"/>
          <w:szCs w:val="16"/>
          <w:lang w:val="sl-SI"/>
        </w:rPr>
        <w:t xml:space="preserve"> </w:t>
      </w:r>
      <w:r w:rsidRPr="001A26E7">
        <w:rPr>
          <w:rFonts w:ascii="Times New Roman" w:hAnsi="Times New Roman" w:cs="Times New Roman"/>
          <w:sz w:val="16"/>
          <w:szCs w:val="16"/>
          <w:lang w:val="sl-SI"/>
        </w:rPr>
        <w:t>389.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0750" w14:textId="1E12B88B" w:rsidR="00194736" w:rsidRDefault="00194736">
    <w:pPr>
      <w:pStyle w:val="Header"/>
    </w:pPr>
    <w:r>
      <w:rPr>
        <w:noProof/>
      </w:rPr>
      <w:drawing>
        <wp:inline distT="0" distB="0" distL="0" distR="0" wp14:anchorId="112388E2" wp14:editId="03242E59">
          <wp:extent cx="1103630" cy="646430"/>
          <wp:effectExtent l="0" t="0" r="1270" b="1270"/>
          <wp:docPr id="79436583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2"/>
    <w:rsid w:val="00056EDE"/>
    <w:rsid w:val="00087F16"/>
    <w:rsid w:val="000A2C1A"/>
    <w:rsid w:val="000D4AAF"/>
    <w:rsid w:val="000E43C4"/>
    <w:rsid w:val="000E5B9C"/>
    <w:rsid w:val="000F0FBC"/>
    <w:rsid w:val="00104594"/>
    <w:rsid w:val="001247D3"/>
    <w:rsid w:val="00193BCF"/>
    <w:rsid w:val="00194736"/>
    <w:rsid w:val="001A26E7"/>
    <w:rsid w:val="0024420F"/>
    <w:rsid w:val="002471C7"/>
    <w:rsid w:val="00281D83"/>
    <w:rsid w:val="002B1F54"/>
    <w:rsid w:val="002C5466"/>
    <w:rsid w:val="00312159"/>
    <w:rsid w:val="00347076"/>
    <w:rsid w:val="003634D1"/>
    <w:rsid w:val="00391810"/>
    <w:rsid w:val="00396173"/>
    <w:rsid w:val="003D44A3"/>
    <w:rsid w:val="003D4506"/>
    <w:rsid w:val="003F7F92"/>
    <w:rsid w:val="0043454B"/>
    <w:rsid w:val="00487CD5"/>
    <w:rsid w:val="004D69AE"/>
    <w:rsid w:val="004D7433"/>
    <w:rsid w:val="005364A8"/>
    <w:rsid w:val="00590631"/>
    <w:rsid w:val="00592B15"/>
    <w:rsid w:val="005C3D97"/>
    <w:rsid w:val="005E2ED1"/>
    <w:rsid w:val="00634542"/>
    <w:rsid w:val="00650B7C"/>
    <w:rsid w:val="00654966"/>
    <w:rsid w:val="006809CA"/>
    <w:rsid w:val="006950D4"/>
    <w:rsid w:val="006C4517"/>
    <w:rsid w:val="00730E62"/>
    <w:rsid w:val="00763C97"/>
    <w:rsid w:val="007F799A"/>
    <w:rsid w:val="008B1E3A"/>
    <w:rsid w:val="008F2C6B"/>
    <w:rsid w:val="0095129A"/>
    <w:rsid w:val="00992752"/>
    <w:rsid w:val="00A11439"/>
    <w:rsid w:val="00A84A3C"/>
    <w:rsid w:val="00AC5159"/>
    <w:rsid w:val="00AE5AF8"/>
    <w:rsid w:val="00B10E69"/>
    <w:rsid w:val="00B51787"/>
    <w:rsid w:val="00B62CDB"/>
    <w:rsid w:val="00C10DEE"/>
    <w:rsid w:val="00C11E38"/>
    <w:rsid w:val="00C21C63"/>
    <w:rsid w:val="00CB5A05"/>
    <w:rsid w:val="00CC0DF1"/>
    <w:rsid w:val="00CF10D9"/>
    <w:rsid w:val="00CF5BA7"/>
    <w:rsid w:val="00D0093B"/>
    <w:rsid w:val="00D07060"/>
    <w:rsid w:val="00D315AA"/>
    <w:rsid w:val="00D959CD"/>
    <w:rsid w:val="00DA2204"/>
    <w:rsid w:val="00DA3DB0"/>
    <w:rsid w:val="00F1070E"/>
    <w:rsid w:val="00F266AE"/>
    <w:rsid w:val="00F35957"/>
    <w:rsid w:val="00F76B38"/>
    <w:rsid w:val="00F86060"/>
    <w:rsid w:val="00FC3EF3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2C0FA"/>
  <w15:docId w15:val="{E377AC40-D806-46B8-9554-7698293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E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E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E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E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E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E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C515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1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1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159"/>
    <w:rPr>
      <w:vertAlign w:val="superscript"/>
    </w:rPr>
  </w:style>
  <w:style w:type="character" w:customStyle="1" w:styleId="overflow-hidden">
    <w:name w:val="overflow-hidden"/>
    <w:basedOn w:val="DefaultParagraphFont"/>
    <w:rsid w:val="00AC5159"/>
  </w:style>
  <w:style w:type="character" w:styleId="Strong">
    <w:name w:val="Strong"/>
    <w:basedOn w:val="DefaultParagraphFont"/>
    <w:uiPriority w:val="22"/>
    <w:qFormat/>
    <w:rsid w:val="00AC51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36"/>
  </w:style>
  <w:style w:type="paragraph" w:styleId="Footer">
    <w:name w:val="footer"/>
    <w:basedOn w:val="Normal"/>
    <w:link w:val="FooterChar"/>
    <w:uiPriority w:val="99"/>
    <w:unhideWhenUsed/>
    <w:rsid w:val="0019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20</Pages>
  <Words>9019</Words>
  <Characters>51410</Characters>
  <Application>Microsoft Office Word</Application>
  <DocSecurity>0</DocSecurity>
  <Lines>428</Lines>
  <Paragraphs>120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Virc, Benjamin</dc:creator>
  <cp:lastModifiedBy>Virc, Benjamin</cp:lastModifiedBy>
  <cp:revision>9</cp:revision>
  <cp:lastPrinted>2024-12-06T09:09:00Z</cp:lastPrinted>
  <dcterms:created xsi:type="dcterms:W3CDTF">2025-02-03T14:51:00Z</dcterms:created>
  <dcterms:modified xsi:type="dcterms:W3CDTF">2025-02-03T18:37:00Z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cec424dcfd8aafe16cfcdc366da0134a1107d7b65b7674c56b9fe728e2ec67d3</vt:lpwstr>
  </property>
</Properties>
</file>